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7EF" w:rsidRPr="009D05D3" w:rsidRDefault="009D05D3" w:rsidP="009D05D3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05D3">
        <w:rPr>
          <w:rFonts w:ascii="Times New Roman" w:hAnsi="Times New Roman" w:cs="Times New Roman"/>
          <w:b/>
          <w:sz w:val="24"/>
          <w:szCs w:val="24"/>
          <w:u w:val="single"/>
        </w:rPr>
        <w:t>Załącznik nr 1</w:t>
      </w:r>
    </w:p>
    <w:p w:rsidR="009827EF" w:rsidRPr="006F0894" w:rsidRDefault="009827EF" w:rsidP="009D05D3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F0894">
        <w:rPr>
          <w:rFonts w:ascii="Times New Roman" w:hAnsi="Times New Roman" w:cs="Times New Roman"/>
          <w:b/>
          <w:color w:val="000000"/>
          <w:spacing w:val="-13"/>
          <w:position w:val="1"/>
          <w:sz w:val="32"/>
          <w:szCs w:val="32"/>
        </w:rPr>
        <w:t>OPIS PRZEDMIOTU ZAMÓWIENIA</w:t>
      </w:r>
      <w:r w:rsidR="009D05D3" w:rsidRPr="006F0894">
        <w:rPr>
          <w:rFonts w:ascii="Times New Roman" w:hAnsi="Times New Roman" w:cs="Times New Roman"/>
          <w:b/>
          <w:color w:val="000000"/>
          <w:spacing w:val="-13"/>
          <w:position w:val="1"/>
          <w:sz w:val="32"/>
          <w:szCs w:val="32"/>
        </w:rPr>
        <w:t xml:space="preserve"> </w:t>
      </w:r>
      <w:r w:rsidRPr="006F0894">
        <w:rPr>
          <w:rFonts w:ascii="Times New Roman" w:hAnsi="Times New Roman" w:cs="Times New Roman"/>
          <w:b/>
          <w:color w:val="000000"/>
          <w:sz w:val="32"/>
          <w:szCs w:val="32"/>
        </w:rPr>
        <w:t>(OPZ)</w:t>
      </w:r>
    </w:p>
    <w:p w:rsidR="009827EF" w:rsidRPr="006F0894" w:rsidRDefault="009D05D3" w:rsidP="009827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0894">
        <w:rPr>
          <w:rFonts w:ascii="Times New Roman" w:hAnsi="Times New Roman" w:cs="Times New Roman"/>
          <w:b/>
          <w:sz w:val="32"/>
          <w:szCs w:val="32"/>
        </w:rPr>
        <w:t xml:space="preserve">Część I - </w:t>
      </w:r>
      <w:r w:rsidR="009827EF" w:rsidRPr="006F0894">
        <w:rPr>
          <w:rFonts w:ascii="Times New Roman" w:hAnsi="Times New Roman" w:cs="Times New Roman"/>
          <w:b/>
          <w:sz w:val="32"/>
          <w:szCs w:val="32"/>
        </w:rPr>
        <w:t>Dostawa sprzętu teleinformatycznego</w:t>
      </w:r>
    </w:p>
    <w:p w:rsidR="009827EF" w:rsidRPr="00577A8E" w:rsidRDefault="009827EF" w:rsidP="00A13F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7EF" w:rsidRPr="00577A8E" w:rsidRDefault="000E33A6" w:rsidP="00440B41">
      <w:pPr>
        <w:pStyle w:val="Nagwek1"/>
        <w:numPr>
          <w:ilvl w:val="0"/>
          <w:numId w:val="21"/>
        </w:numPr>
        <w:ind w:left="284" w:hanging="284"/>
        <w:rPr>
          <w:rFonts w:ascii="Times New Roman" w:hAnsi="Times New Roman" w:cs="Times New Roman"/>
          <w:color w:val="auto"/>
        </w:rPr>
      </w:pPr>
      <w:bookmarkStart w:id="0" w:name="_Toc514487577"/>
      <w:bookmarkStart w:id="1" w:name="_Toc514877145"/>
      <w:r w:rsidRPr="00577A8E">
        <w:rPr>
          <w:rFonts w:ascii="Times New Roman" w:hAnsi="Times New Roman" w:cs="Times New Roman"/>
          <w:color w:val="auto"/>
        </w:rPr>
        <w:t>PRZEDMIOT ZAMÓWIENIA</w:t>
      </w:r>
      <w:bookmarkEnd w:id="0"/>
      <w:bookmarkEnd w:id="1"/>
    </w:p>
    <w:p w:rsidR="00711E90" w:rsidRPr="00577A8E" w:rsidRDefault="00711E90" w:rsidP="00711E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1E90" w:rsidRPr="00577A8E" w:rsidRDefault="00711E90" w:rsidP="00654BF2">
      <w:pPr>
        <w:spacing w:line="360" w:lineRule="auto"/>
        <w:jc w:val="both"/>
        <w:rPr>
          <w:rFonts w:ascii="Times New Roman" w:hAnsi="Times New Roman" w:cs="Times New Roman"/>
        </w:rPr>
      </w:pPr>
      <w:r w:rsidRPr="00577A8E">
        <w:rPr>
          <w:rFonts w:ascii="Times New Roman" w:hAnsi="Times New Roman" w:cs="Times New Roman"/>
        </w:rPr>
        <w:t>Przedmiotem zamówienia jest dostawa sprzętu teleinformatycznego, zgodnie z wykazem poniżej :</w:t>
      </w:r>
    </w:p>
    <w:p w:rsidR="00711E90" w:rsidRPr="00577A8E" w:rsidRDefault="00711E90" w:rsidP="00654BF2">
      <w:pPr>
        <w:pStyle w:val="Akapitzlist"/>
        <w:numPr>
          <w:ilvl w:val="0"/>
          <w:numId w:val="17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577A8E">
        <w:rPr>
          <w:rFonts w:ascii="Times New Roman" w:hAnsi="Times New Roman" w:cs="Times New Roman"/>
        </w:rPr>
        <w:t>Zagłuszacz</w:t>
      </w:r>
      <w:proofErr w:type="spellEnd"/>
      <w:r w:rsidRPr="00577A8E">
        <w:rPr>
          <w:rFonts w:ascii="Times New Roman" w:hAnsi="Times New Roman" w:cs="Times New Roman"/>
        </w:rPr>
        <w:t xml:space="preserve"> GPS/WIFI – 1 szt.</w:t>
      </w:r>
    </w:p>
    <w:p w:rsidR="00711E90" w:rsidRPr="00577A8E" w:rsidRDefault="00711E90" w:rsidP="00654BF2">
      <w:pPr>
        <w:pStyle w:val="Akapitzlist"/>
        <w:numPr>
          <w:ilvl w:val="0"/>
          <w:numId w:val="17"/>
        </w:numPr>
        <w:spacing w:line="360" w:lineRule="auto"/>
        <w:rPr>
          <w:rFonts w:ascii="Times New Roman" w:hAnsi="Times New Roman" w:cs="Times New Roman"/>
        </w:rPr>
      </w:pPr>
      <w:r w:rsidRPr="00577A8E">
        <w:rPr>
          <w:rFonts w:ascii="Times New Roman" w:hAnsi="Times New Roman" w:cs="Times New Roman"/>
        </w:rPr>
        <w:t>Urządzenie wielofunkcyjne – 2 szt.</w:t>
      </w:r>
    </w:p>
    <w:p w:rsidR="00711E90" w:rsidRPr="00577A8E" w:rsidRDefault="00711E90" w:rsidP="00654BF2">
      <w:pPr>
        <w:pStyle w:val="Akapitzlist"/>
        <w:numPr>
          <w:ilvl w:val="0"/>
          <w:numId w:val="17"/>
        </w:numPr>
        <w:spacing w:line="360" w:lineRule="auto"/>
        <w:rPr>
          <w:rFonts w:ascii="Times New Roman" w:hAnsi="Times New Roman" w:cs="Times New Roman"/>
        </w:rPr>
      </w:pPr>
      <w:r w:rsidRPr="00577A8E">
        <w:rPr>
          <w:rFonts w:ascii="Times New Roman" w:hAnsi="Times New Roman" w:cs="Times New Roman"/>
        </w:rPr>
        <w:t>Stacja mobilna – 10 szt.</w:t>
      </w:r>
    </w:p>
    <w:p w:rsidR="00711E90" w:rsidRPr="00577A8E" w:rsidRDefault="00711E90" w:rsidP="00654BF2">
      <w:pPr>
        <w:pStyle w:val="Akapitzlist"/>
        <w:numPr>
          <w:ilvl w:val="0"/>
          <w:numId w:val="17"/>
        </w:numPr>
        <w:spacing w:line="360" w:lineRule="auto"/>
        <w:rPr>
          <w:rFonts w:ascii="Times New Roman" w:hAnsi="Times New Roman" w:cs="Times New Roman"/>
        </w:rPr>
      </w:pPr>
      <w:r w:rsidRPr="00577A8E">
        <w:rPr>
          <w:rFonts w:ascii="Times New Roman" w:hAnsi="Times New Roman" w:cs="Times New Roman"/>
        </w:rPr>
        <w:t xml:space="preserve">Komputer I – </w:t>
      </w:r>
      <w:r w:rsidR="00E03ED5">
        <w:rPr>
          <w:rFonts w:ascii="Times New Roman" w:hAnsi="Times New Roman" w:cs="Times New Roman"/>
        </w:rPr>
        <w:t>3</w:t>
      </w:r>
      <w:r w:rsidRPr="00577A8E">
        <w:rPr>
          <w:rFonts w:ascii="Times New Roman" w:hAnsi="Times New Roman" w:cs="Times New Roman"/>
        </w:rPr>
        <w:t xml:space="preserve">0 </w:t>
      </w:r>
      <w:proofErr w:type="spellStart"/>
      <w:r w:rsidRPr="00577A8E">
        <w:rPr>
          <w:rFonts w:ascii="Times New Roman" w:hAnsi="Times New Roman" w:cs="Times New Roman"/>
        </w:rPr>
        <w:t>kpl</w:t>
      </w:r>
      <w:proofErr w:type="spellEnd"/>
      <w:r w:rsidRPr="00577A8E">
        <w:rPr>
          <w:rFonts w:ascii="Times New Roman" w:hAnsi="Times New Roman" w:cs="Times New Roman"/>
        </w:rPr>
        <w:t>.</w:t>
      </w:r>
    </w:p>
    <w:p w:rsidR="00711E90" w:rsidRPr="00577A8E" w:rsidRDefault="00711E90" w:rsidP="00654BF2">
      <w:pPr>
        <w:pStyle w:val="Akapitzlist"/>
        <w:numPr>
          <w:ilvl w:val="0"/>
          <w:numId w:val="17"/>
        </w:numPr>
        <w:spacing w:line="360" w:lineRule="auto"/>
        <w:rPr>
          <w:rFonts w:ascii="Times New Roman" w:hAnsi="Times New Roman" w:cs="Times New Roman"/>
        </w:rPr>
      </w:pPr>
      <w:r w:rsidRPr="00577A8E">
        <w:rPr>
          <w:rFonts w:ascii="Times New Roman" w:hAnsi="Times New Roman" w:cs="Times New Roman"/>
        </w:rPr>
        <w:t xml:space="preserve">Komputer II – 30 </w:t>
      </w:r>
      <w:proofErr w:type="spellStart"/>
      <w:r w:rsidRPr="00577A8E">
        <w:rPr>
          <w:rFonts w:ascii="Times New Roman" w:hAnsi="Times New Roman" w:cs="Times New Roman"/>
        </w:rPr>
        <w:t>kpl</w:t>
      </w:r>
      <w:proofErr w:type="spellEnd"/>
      <w:r w:rsidRPr="00577A8E">
        <w:rPr>
          <w:rFonts w:ascii="Times New Roman" w:hAnsi="Times New Roman" w:cs="Times New Roman"/>
        </w:rPr>
        <w:t>.</w:t>
      </w:r>
    </w:p>
    <w:p w:rsidR="00167A8A" w:rsidRPr="009D05D3" w:rsidRDefault="00711E90" w:rsidP="009D05D3">
      <w:pPr>
        <w:pStyle w:val="Akapitzlist"/>
        <w:numPr>
          <w:ilvl w:val="0"/>
          <w:numId w:val="17"/>
        </w:numPr>
        <w:spacing w:line="360" w:lineRule="auto"/>
        <w:rPr>
          <w:rFonts w:ascii="Times New Roman" w:hAnsi="Times New Roman" w:cs="Times New Roman"/>
        </w:rPr>
      </w:pPr>
      <w:r w:rsidRPr="00577A8E">
        <w:rPr>
          <w:rFonts w:ascii="Times New Roman" w:hAnsi="Times New Roman" w:cs="Times New Roman"/>
        </w:rPr>
        <w:t xml:space="preserve">Uchwyt do monitorów – 30 </w:t>
      </w:r>
      <w:proofErr w:type="spellStart"/>
      <w:r w:rsidRPr="00577A8E">
        <w:rPr>
          <w:rFonts w:ascii="Times New Roman" w:hAnsi="Times New Roman" w:cs="Times New Roman"/>
        </w:rPr>
        <w:t>kpl</w:t>
      </w:r>
      <w:proofErr w:type="spellEnd"/>
      <w:r w:rsidRPr="00577A8E">
        <w:rPr>
          <w:rFonts w:ascii="Times New Roman" w:hAnsi="Times New Roman" w:cs="Times New Roman"/>
        </w:rPr>
        <w:t>.</w:t>
      </w:r>
    </w:p>
    <w:p w:rsidR="00127927" w:rsidRPr="00577A8E" w:rsidRDefault="007629DB" w:rsidP="00440B41">
      <w:pPr>
        <w:pStyle w:val="Nagwek1"/>
        <w:numPr>
          <w:ilvl w:val="0"/>
          <w:numId w:val="21"/>
        </w:numPr>
        <w:ind w:left="284" w:hanging="284"/>
        <w:rPr>
          <w:rFonts w:ascii="Times New Roman" w:hAnsi="Times New Roman" w:cs="Times New Roman"/>
          <w:color w:val="auto"/>
        </w:rPr>
      </w:pPr>
      <w:bookmarkStart w:id="2" w:name="_Toc514487578"/>
      <w:bookmarkStart w:id="3" w:name="_Toc514877146"/>
      <w:r w:rsidRPr="00577A8E">
        <w:rPr>
          <w:rFonts w:ascii="Times New Roman" w:hAnsi="Times New Roman" w:cs="Times New Roman"/>
          <w:color w:val="auto"/>
        </w:rPr>
        <w:t>SPECYFIKACJA PRZEDMIOTU ZAMÓWIENIA</w:t>
      </w:r>
      <w:bookmarkEnd w:id="2"/>
      <w:bookmarkEnd w:id="3"/>
    </w:p>
    <w:p w:rsidR="00A13F34" w:rsidRPr="00577A8E" w:rsidRDefault="00A13F34" w:rsidP="00440B41">
      <w:pPr>
        <w:pStyle w:val="Nagwek1"/>
        <w:numPr>
          <w:ilvl w:val="0"/>
          <w:numId w:val="23"/>
        </w:numPr>
        <w:ind w:left="284" w:hanging="284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514487579"/>
      <w:bookmarkStart w:id="5" w:name="_Toc514877147"/>
      <w:proofErr w:type="spellStart"/>
      <w:r w:rsidRPr="00577A8E">
        <w:rPr>
          <w:rFonts w:ascii="Times New Roman" w:hAnsi="Times New Roman" w:cs="Times New Roman"/>
          <w:b/>
          <w:color w:val="auto"/>
          <w:sz w:val="24"/>
          <w:szCs w:val="24"/>
        </w:rPr>
        <w:t>Z</w:t>
      </w:r>
      <w:r w:rsidR="00536C44" w:rsidRPr="00577A8E">
        <w:rPr>
          <w:rFonts w:ascii="Times New Roman" w:hAnsi="Times New Roman" w:cs="Times New Roman"/>
          <w:b/>
          <w:color w:val="auto"/>
          <w:sz w:val="24"/>
          <w:szCs w:val="24"/>
        </w:rPr>
        <w:t>agłuszacz</w:t>
      </w:r>
      <w:proofErr w:type="spellEnd"/>
      <w:r w:rsidR="00536C44" w:rsidRPr="00577A8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GPS/WIFI.</w:t>
      </w:r>
      <w:bookmarkEnd w:id="4"/>
      <w:bookmarkEnd w:id="5"/>
      <w:r w:rsidR="00536C44" w:rsidRPr="00577A8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</w:t>
      </w:r>
    </w:p>
    <w:p w:rsidR="009827EF" w:rsidRPr="00577A8E" w:rsidRDefault="009827EF" w:rsidP="009827EF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-113" w:type="dxa"/>
        <w:tblLook w:val="04A0" w:firstRow="1" w:lastRow="0" w:firstColumn="1" w:lastColumn="0" w:noHBand="0" w:noVBand="1"/>
      </w:tblPr>
      <w:tblGrid>
        <w:gridCol w:w="3684"/>
        <w:gridCol w:w="5184"/>
      </w:tblGrid>
      <w:tr w:rsidR="00A13F34" w:rsidRPr="00577A8E" w:rsidTr="00A13F34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4" w:rsidRPr="00577A8E" w:rsidRDefault="00A13F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sz w:val="24"/>
                <w:szCs w:val="24"/>
              </w:rPr>
              <w:t>Pasma zagłuszanego sygnału</w:t>
            </w:r>
          </w:p>
          <w:p w:rsidR="00A13F34" w:rsidRPr="00577A8E" w:rsidRDefault="00A13F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4" w:rsidRPr="00577A8E" w:rsidRDefault="00A13F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sz w:val="24"/>
                <w:szCs w:val="24"/>
              </w:rPr>
              <w:t xml:space="preserve">GSM, 2G, 3G, 4G, </w:t>
            </w:r>
          </w:p>
          <w:p w:rsidR="00A13F34" w:rsidRPr="00577A8E" w:rsidRDefault="00A13F34">
            <w:pPr>
              <w:spacing w:line="240" w:lineRule="auto"/>
              <w:jc w:val="both"/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sz w:val="24"/>
                <w:szCs w:val="24"/>
              </w:rPr>
              <w:t xml:space="preserve">GPS (pasma co najmniej L1 i L2), UMTS, CDMA, LTE, GPRS, HSPA, </w:t>
            </w:r>
            <w:proofErr w:type="spellStart"/>
            <w:r w:rsidRPr="00577A8E">
              <w:rPr>
                <w:rFonts w:ascii="Times New Roman" w:hAnsi="Times New Roman" w:cs="Times New Roman"/>
                <w:sz w:val="24"/>
                <w:szCs w:val="24"/>
              </w:rPr>
              <w:t>WiFi</w:t>
            </w:r>
            <w:proofErr w:type="spellEnd"/>
            <w:r w:rsidRPr="00577A8E">
              <w:rPr>
                <w:rFonts w:ascii="Times New Roman" w:hAnsi="Times New Roman" w:cs="Times New Roman"/>
                <w:sz w:val="24"/>
                <w:szCs w:val="24"/>
              </w:rPr>
              <w:t xml:space="preserve"> (2400-2485 MHz)</w:t>
            </w:r>
          </w:p>
          <w:p w:rsidR="00A13F34" w:rsidRPr="00577A8E" w:rsidRDefault="00A13F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F34" w:rsidRPr="00577A8E" w:rsidTr="00A13F34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34" w:rsidRPr="00577A8E" w:rsidRDefault="00A13F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sz w:val="24"/>
                <w:szCs w:val="24"/>
              </w:rPr>
              <w:t>Zasilanie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34" w:rsidRPr="00577A8E" w:rsidRDefault="00A13F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sz w:val="24"/>
                <w:szCs w:val="24"/>
              </w:rPr>
              <w:t>AC/DC 230/5V lub DC 12V – z gniazda zapalniczki pojazdu</w:t>
            </w:r>
          </w:p>
        </w:tc>
      </w:tr>
      <w:tr w:rsidR="00A13F34" w:rsidRPr="00577A8E" w:rsidTr="00A13F34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34" w:rsidRPr="00577A8E" w:rsidRDefault="00A13F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sz w:val="24"/>
                <w:szCs w:val="24"/>
              </w:rPr>
              <w:t>Efektywny zasięg zagłuszania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34" w:rsidRPr="00577A8E" w:rsidRDefault="00A13F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sz w:val="24"/>
                <w:szCs w:val="24"/>
              </w:rPr>
              <w:t>Co najmniej do 50 metrów</w:t>
            </w:r>
          </w:p>
        </w:tc>
      </w:tr>
      <w:tr w:rsidR="00A13F34" w:rsidRPr="00577A8E" w:rsidTr="00A13F34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34" w:rsidRPr="00577A8E" w:rsidRDefault="00A13F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sz w:val="24"/>
                <w:szCs w:val="24"/>
              </w:rPr>
              <w:t>Całkowita moc wyjściowa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34" w:rsidRPr="00577A8E" w:rsidRDefault="00A13F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sz w:val="24"/>
                <w:szCs w:val="24"/>
              </w:rPr>
              <w:t>W przedziale od 10 W do 30 W</w:t>
            </w:r>
          </w:p>
        </w:tc>
      </w:tr>
      <w:tr w:rsidR="00A13F34" w:rsidRPr="00577A8E" w:rsidTr="00A13F34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34" w:rsidRPr="00577A8E" w:rsidRDefault="00A13F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sz w:val="24"/>
                <w:szCs w:val="24"/>
              </w:rPr>
              <w:t>Akcesoria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34" w:rsidRPr="00577A8E" w:rsidRDefault="00A13F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sz w:val="24"/>
                <w:szCs w:val="24"/>
              </w:rPr>
              <w:t xml:space="preserve">Przewód zasilający sieciowy  </w:t>
            </w:r>
          </w:p>
          <w:p w:rsidR="00A13F34" w:rsidRPr="00577A8E" w:rsidRDefault="00A13F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sz w:val="24"/>
                <w:szCs w:val="24"/>
              </w:rPr>
              <w:t>Przewód zasilający do gniazda zapalniczki samochodowej 12 V</w:t>
            </w:r>
          </w:p>
          <w:p w:rsidR="00A13F34" w:rsidRPr="00577A8E" w:rsidRDefault="00A13F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sz w:val="24"/>
                <w:szCs w:val="24"/>
              </w:rPr>
              <w:t xml:space="preserve">Komplet anten </w:t>
            </w:r>
          </w:p>
        </w:tc>
      </w:tr>
    </w:tbl>
    <w:p w:rsidR="009827EF" w:rsidRPr="00577A8E" w:rsidRDefault="009827EF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9827EF" w:rsidRDefault="00536C44" w:rsidP="009D05D3">
      <w:pPr>
        <w:pStyle w:val="Nagwek2"/>
        <w:numPr>
          <w:ilvl w:val="0"/>
          <w:numId w:val="23"/>
        </w:numPr>
        <w:ind w:left="284" w:hanging="284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_Toc514487580"/>
      <w:bookmarkStart w:id="7" w:name="_Toc514877148"/>
      <w:r w:rsidRPr="00577A8E">
        <w:rPr>
          <w:rFonts w:ascii="Times New Roman" w:hAnsi="Times New Roman" w:cs="Times New Roman"/>
          <w:b/>
          <w:color w:val="auto"/>
          <w:sz w:val="24"/>
          <w:szCs w:val="24"/>
        </w:rPr>
        <w:t>Urządzenie wielofunkcyjne.</w:t>
      </w:r>
      <w:bookmarkEnd w:id="6"/>
      <w:bookmarkEnd w:id="7"/>
      <w:r w:rsidRPr="00577A8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9D05D3" w:rsidRPr="009D05D3" w:rsidRDefault="009D05D3" w:rsidP="009D05D3"/>
    <w:tbl>
      <w:tblPr>
        <w:tblpPr w:leftFromText="141" w:rightFromText="141" w:vertAnchor="text" w:tblpXSpec="center" w:tblpY="1"/>
        <w:tblOverlap w:val="never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764"/>
        <w:gridCol w:w="6945"/>
      </w:tblGrid>
      <w:tr w:rsidR="00780339" w:rsidRPr="00577A8E" w:rsidTr="00966E13">
        <w:trPr>
          <w:trHeight w:val="284"/>
        </w:trPr>
        <w:tc>
          <w:tcPr>
            <w:tcW w:w="9709" w:type="dxa"/>
            <w:gridSpan w:val="2"/>
            <w:shd w:val="clear" w:color="auto" w:fill="C9C9C9" w:themeFill="accent3" w:themeFillTint="99"/>
            <w:vAlign w:val="center"/>
          </w:tcPr>
          <w:p w:rsidR="00780339" w:rsidRPr="009D05D3" w:rsidRDefault="00780339" w:rsidP="009D0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7A8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  <w:t>Minimalne parametry</w:t>
            </w:r>
            <w:r w:rsidR="009D05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577A8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  <w:t>(jeśli nie zaznaczono inaczej, wszelkie zapisy należy traktować, jako parametry i wymagania minimalne)</w:t>
            </w:r>
          </w:p>
        </w:tc>
      </w:tr>
      <w:tr w:rsidR="00780339" w:rsidRPr="00577A8E" w:rsidTr="00966E13">
        <w:trPr>
          <w:trHeight w:val="284"/>
        </w:trPr>
        <w:tc>
          <w:tcPr>
            <w:tcW w:w="2764" w:type="dxa"/>
            <w:vAlign w:val="center"/>
          </w:tcPr>
          <w:p w:rsidR="00780339" w:rsidRPr="00577A8E" w:rsidRDefault="00780339" w:rsidP="0096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577A8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Typ</w:t>
            </w:r>
          </w:p>
        </w:tc>
        <w:tc>
          <w:tcPr>
            <w:tcW w:w="6945" w:type="dxa"/>
            <w:vAlign w:val="center"/>
          </w:tcPr>
          <w:p w:rsidR="00780339" w:rsidRPr="00577A8E" w:rsidRDefault="00780339" w:rsidP="0096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577A8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Kolorowe urządzenie wielofunkcyjne A3</w:t>
            </w:r>
          </w:p>
        </w:tc>
      </w:tr>
      <w:tr w:rsidR="00780339" w:rsidRPr="00577A8E" w:rsidTr="00966E13">
        <w:trPr>
          <w:trHeight w:val="284"/>
        </w:trPr>
        <w:tc>
          <w:tcPr>
            <w:tcW w:w="2764" w:type="dxa"/>
            <w:vAlign w:val="center"/>
          </w:tcPr>
          <w:p w:rsidR="00780339" w:rsidRPr="00577A8E" w:rsidRDefault="00780339" w:rsidP="0096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577A8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Posiadane funkcjonalności</w:t>
            </w:r>
          </w:p>
        </w:tc>
        <w:tc>
          <w:tcPr>
            <w:tcW w:w="6945" w:type="dxa"/>
            <w:vAlign w:val="center"/>
          </w:tcPr>
          <w:p w:rsidR="00780339" w:rsidRPr="00577A8E" w:rsidRDefault="00780339" w:rsidP="0096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577A8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- drukarka</w:t>
            </w:r>
          </w:p>
          <w:p w:rsidR="00780339" w:rsidRPr="00577A8E" w:rsidRDefault="00780339" w:rsidP="0096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577A8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- kopiarka</w:t>
            </w:r>
          </w:p>
          <w:p w:rsidR="00780339" w:rsidRPr="00577A8E" w:rsidRDefault="00780339" w:rsidP="0096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577A8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 xml:space="preserve">- skaner </w:t>
            </w:r>
          </w:p>
        </w:tc>
      </w:tr>
      <w:tr w:rsidR="00780339" w:rsidRPr="00577A8E" w:rsidTr="00966E13">
        <w:trPr>
          <w:trHeight w:val="284"/>
        </w:trPr>
        <w:tc>
          <w:tcPr>
            <w:tcW w:w="2764" w:type="dxa"/>
            <w:vAlign w:val="center"/>
          </w:tcPr>
          <w:p w:rsidR="00780339" w:rsidRPr="00577A8E" w:rsidRDefault="00780339" w:rsidP="0096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577A8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Panel</w:t>
            </w:r>
          </w:p>
        </w:tc>
        <w:tc>
          <w:tcPr>
            <w:tcW w:w="6945" w:type="dxa"/>
            <w:vAlign w:val="center"/>
          </w:tcPr>
          <w:p w:rsidR="00780339" w:rsidRPr="00577A8E" w:rsidRDefault="00780339" w:rsidP="0096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577A8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- dotykowy</w:t>
            </w:r>
          </w:p>
          <w:p w:rsidR="00780339" w:rsidRPr="00577A8E" w:rsidRDefault="00780339" w:rsidP="0096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577A8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- możliwość dostosowania do potrzeb użytkownika</w:t>
            </w:r>
          </w:p>
          <w:p w:rsidR="00780339" w:rsidRPr="00577A8E" w:rsidRDefault="00780339" w:rsidP="0096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577A8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- menu w języku polskim</w:t>
            </w:r>
          </w:p>
        </w:tc>
      </w:tr>
      <w:tr w:rsidR="00780339" w:rsidRPr="00577A8E" w:rsidTr="00966E13">
        <w:trPr>
          <w:trHeight w:val="284"/>
        </w:trPr>
        <w:tc>
          <w:tcPr>
            <w:tcW w:w="2764" w:type="dxa"/>
            <w:vAlign w:val="center"/>
          </w:tcPr>
          <w:p w:rsidR="00780339" w:rsidRPr="00577A8E" w:rsidRDefault="00780339" w:rsidP="0096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577A8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Pamięć</w:t>
            </w:r>
          </w:p>
        </w:tc>
        <w:tc>
          <w:tcPr>
            <w:tcW w:w="6945" w:type="dxa"/>
            <w:vAlign w:val="center"/>
          </w:tcPr>
          <w:p w:rsidR="00780339" w:rsidRPr="00577A8E" w:rsidRDefault="00780339" w:rsidP="0096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577A8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- min. 4 GB</w:t>
            </w:r>
          </w:p>
          <w:p w:rsidR="00780339" w:rsidRPr="00577A8E" w:rsidRDefault="00780339" w:rsidP="0096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577A8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- dysk twardy min. 250 GB</w:t>
            </w:r>
          </w:p>
        </w:tc>
      </w:tr>
      <w:tr w:rsidR="00780339" w:rsidRPr="00577A8E" w:rsidTr="00966E13">
        <w:trPr>
          <w:trHeight w:val="284"/>
        </w:trPr>
        <w:tc>
          <w:tcPr>
            <w:tcW w:w="2764" w:type="dxa"/>
            <w:vAlign w:val="center"/>
          </w:tcPr>
          <w:p w:rsidR="00780339" w:rsidRPr="00577A8E" w:rsidRDefault="00780339" w:rsidP="0096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577A8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lastRenderedPageBreak/>
              <w:t>Interfejsy</w:t>
            </w:r>
          </w:p>
        </w:tc>
        <w:tc>
          <w:tcPr>
            <w:tcW w:w="6945" w:type="dxa"/>
            <w:vAlign w:val="center"/>
          </w:tcPr>
          <w:p w:rsidR="00780339" w:rsidRPr="00577A8E" w:rsidRDefault="00780339" w:rsidP="0096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577A8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- Ethernet</w:t>
            </w:r>
          </w:p>
          <w:p w:rsidR="00780339" w:rsidRPr="00577A8E" w:rsidRDefault="00780339" w:rsidP="0096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577A8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- USB</w:t>
            </w:r>
          </w:p>
        </w:tc>
      </w:tr>
      <w:tr w:rsidR="00780339" w:rsidRPr="00577A8E" w:rsidTr="00966E13">
        <w:trPr>
          <w:trHeight w:val="284"/>
        </w:trPr>
        <w:tc>
          <w:tcPr>
            <w:tcW w:w="2764" w:type="dxa"/>
            <w:vAlign w:val="center"/>
          </w:tcPr>
          <w:p w:rsidR="00780339" w:rsidRPr="00577A8E" w:rsidRDefault="00780339" w:rsidP="0096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577A8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Posiadane certyfikaty</w:t>
            </w:r>
          </w:p>
        </w:tc>
        <w:tc>
          <w:tcPr>
            <w:tcW w:w="6945" w:type="dxa"/>
            <w:vAlign w:val="center"/>
          </w:tcPr>
          <w:p w:rsidR="00780339" w:rsidRPr="00577A8E" w:rsidRDefault="00780339" w:rsidP="0096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577A8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- Energy Star,</w:t>
            </w:r>
          </w:p>
          <w:p w:rsidR="00780339" w:rsidRPr="00577A8E" w:rsidRDefault="00780339" w:rsidP="0096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577A8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- oznaczenie CE</w:t>
            </w:r>
          </w:p>
        </w:tc>
      </w:tr>
      <w:tr w:rsidR="00780339" w:rsidRPr="00577A8E" w:rsidTr="00966E13">
        <w:trPr>
          <w:trHeight w:val="284"/>
        </w:trPr>
        <w:tc>
          <w:tcPr>
            <w:tcW w:w="2764" w:type="dxa"/>
            <w:vAlign w:val="center"/>
          </w:tcPr>
          <w:p w:rsidR="00780339" w:rsidRPr="00577A8E" w:rsidRDefault="00780339" w:rsidP="0096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577A8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Budowa urządzenia</w:t>
            </w:r>
          </w:p>
        </w:tc>
        <w:tc>
          <w:tcPr>
            <w:tcW w:w="6945" w:type="dxa"/>
            <w:vAlign w:val="center"/>
          </w:tcPr>
          <w:p w:rsidR="00780339" w:rsidRPr="00577A8E" w:rsidRDefault="00780339" w:rsidP="0096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577A8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- wolnostojące</w:t>
            </w:r>
          </w:p>
          <w:p w:rsidR="00780339" w:rsidRPr="00577A8E" w:rsidRDefault="00780339" w:rsidP="0096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577A8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- zintegrowana podstawa na kółkach</w:t>
            </w:r>
          </w:p>
          <w:p w:rsidR="00780339" w:rsidRPr="00577A8E" w:rsidRDefault="00780339" w:rsidP="0096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577A8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 xml:space="preserve"> - wbudowany czytnik kart zbliżeniowych ( odczytujący zbliżeniowe karty typu </w:t>
            </w:r>
            <w:proofErr w:type="spellStart"/>
            <w:r w:rsidRPr="00577A8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mefare</w:t>
            </w:r>
            <w:proofErr w:type="spellEnd"/>
            <w:r w:rsidRPr="00577A8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. Czytniki będą umożliwiały dostęp do stworzonych na urządzeniu kont użytkowników i będą zabezpieczały takie funkcjonalności jak: drukowanie, skanowanie, kopiowanie. Lub będą wykorzystywane do zabezpieczenia dostępu do urządzenia poprzez system obsługi druku)</w:t>
            </w:r>
          </w:p>
          <w:p w:rsidR="00780339" w:rsidRPr="00577A8E" w:rsidRDefault="00780339" w:rsidP="0096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577A8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- min. 2 szuflady, łącznie na min. 1000 arkuszy o gramaturze 80gr/m</w:t>
            </w:r>
            <w:r w:rsidRPr="00577A8E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  <w:p w:rsidR="00780339" w:rsidRPr="00577A8E" w:rsidRDefault="00780339" w:rsidP="0096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577A8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- podajnik boczny do papieru o niestandardowym rozmiarze</w:t>
            </w:r>
          </w:p>
          <w:p w:rsidR="00780339" w:rsidRPr="00577A8E" w:rsidRDefault="00780339" w:rsidP="0096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577A8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- automatyczny podajnik dokumentów na min. 50 arkuszy</w:t>
            </w:r>
          </w:p>
          <w:p w:rsidR="00780339" w:rsidRPr="00577A8E" w:rsidRDefault="00780339" w:rsidP="0096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577A8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 xml:space="preserve">- moduł wykańczający posiadający następujące funkcjonalności: zszywanie, dziurkowanie, łamanie i zszywanie broszur </w:t>
            </w:r>
          </w:p>
        </w:tc>
      </w:tr>
      <w:tr w:rsidR="00780339" w:rsidRPr="00577A8E" w:rsidTr="00966E13">
        <w:trPr>
          <w:trHeight w:val="705"/>
        </w:trPr>
        <w:tc>
          <w:tcPr>
            <w:tcW w:w="2764" w:type="dxa"/>
            <w:vAlign w:val="center"/>
          </w:tcPr>
          <w:p w:rsidR="00780339" w:rsidRPr="00577A8E" w:rsidRDefault="00780339" w:rsidP="0096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577A8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Kopiowanie</w:t>
            </w:r>
          </w:p>
        </w:tc>
        <w:tc>
          <w:tcPr>
            <w:tcW w:w="6945" w:type="dxa"/>
            <w:vAlign w:val="center"/>
          </w:tcPr>
          <w:p w:rsidR="00780339" w:rsidRPr="00577A8E" w:rsidRDefault="00780339" w:rsidP="0096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577A8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- automatyczne dwustronne</w:t>
            </w:r>
          </w:p>
          <w:p w:rsidR="00780339" w:rsidRPr="00577A8E" w:rsidRDefault="00780339" w:rsidP="0096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577A8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- automatyczny wybór tacy</w:t>
            </w:r>
          </w:p>
          <w:p w:rsidR="00780339" w:rsidRPr="00577A8E" w:rsidRDefault="00780339" w:rsidP="0096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577A8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- kopiowanie dowodu tożsamości</w:t>
            </w:r>
          </w:p>
          <w:p w:rsidR="00780339" w:rsidRPr="00577A8E" w:rsidRDefault="00780339" w:rsidP="0096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577A8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- osiągana rozdzielczość kopiowania 600 x 600 dip</w:t>
            </w:r>
          </w:p>
          <w:p w:rsidR="00780339" w:rsidRPr="00577A8E" w:rsidRDefault="00780339" w:rsidP="0096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  <w:r w:rsidRPr="00577A8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- czas wydruku pierwszej strony nie więcej niż 10 sekund w czerni, nie więcej niż 10 sekund w kolorze</w:t>
            </w:r>
          </w:p>
        </w:tc>
      </w:tr>
      <w:tr w:rsidR="00780339" w:rsidRPr="00577A8E" w:rsidTr="00966E13">
        <w:trPr>
          <w:trHeight w:val="284"/>
        </w:trPr>
        <w:tc>
          <w:tcPr>
            <w:tcW w:w="2764" w:type="dxa"/>
            <w:vAlign w:val="center"/>
          </w:tcPr>
          <w:p w:rsidR="00780339" w:rsidRPr="00577A8E" w:rsidRDefault="00780339" w:rsidP="0096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577A8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Drukowanie</w:t>
            </w:r>
          </w:p>
        </w:tc>
        <w:tc>
          <w:tcPr>
            <w:tcW w:w="6945" w:type="dxa"/>
            <w:vAlign w:val="center"/>
          </w:tcPr>
          <w:p w:rsidR="00780339" w:rsidRPr="00577A8E" w:rsidRDefault="00780339" w:rsidP="0096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577A8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- min. 45 stron na minutę</w:t>
            </w:r>
          </w:p>
          <w:p w:rsidR="00780339" w:rsidRPr="00577A8E" w:rsidRDefault="00780339" w:rsidP="0096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577A8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- czas wydruku pierwszej strony  maks. 15 sekund</w:t>
            </w:r>
          </w:p>
          <w:p w:rsidR="00780339" w:rsidRPr="00577A8E" w:rsidRDefault="00780339" w:rsidP="0096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577A8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- wydruki poufne</w:t>
            </w:r>
          </w:p>
          <w:p w:rsidR="00780339" w:rsidRPr="00577A8E" w:rsidRDefault="00780339" w:rsidP="0096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577A8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 xml:space="preserve">- osiągana rozdzielczość 1200 x 1200 </w:t>
            </w:r>
            <w:proofErr w:type="spellStart"/>
            <w:r w:rsidRPr="00577A8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dpi</w:t>
            </w:r>
            <w:proofErr w:type="spellEnd"/>
          </w:p>
        </w:tc>
      </w:tr>
      <w:tr w:rsidR="00780339" w:rsidRPr="00577A8E" w:rsidTr="00966E13">
        <w:trPr>
          <w:trHeight w:val="284"/>
        </w:trPr>
        <w:tc>
          <w:tcPr>
            <w:tcW w:w="2764" w:type="dxa"/>
            <w:vAlign w:val="center"/>
          </w:tcPr>
          <w:p w:rsidR="00780339" w:rsidRPr="00577A8E" w:rsidRDefault="00780339" w:rsidP="0096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577A8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Obsługa adresów email</w:t>
            </w:r>
          </w:p>
        </w:tc>
        <w:tc>
          <w:tcPr>
            <w:tcW w:w="6945" w:type="dxa"/>
            <w:vAlign w:val="center"/>
          </w:tcPr>
          <w:p w:rsidR="00780339" w:rsidRPr="00577A8E" w:rsidRDefault="00780339" w:rsidP="0096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577A8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- wewnętrzne</w:t>
            </w:r>
          </w:p>
          <w:p w:rsidR="00780339" w:rsidRPr="00577A8E" w:rsidRDefault="00780339" w:rsidP="0096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577A8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- z serwera LDAP</w:t>
            </w:r>
          </w:p>
        </w:tc>
      </w:tr>
      <w:tr w:rsidR="00780339" w:rsidRPr="00577A8E" w:rsidTr="00966E13">
        <w:trPr>
          <w:trHeight w:val="284"/>
        </w:trPr>
        <w:tc>
          <w:tcPr>
            <w:tcW w:w="2764" w:type="dxa"/>
            <w:vAlign w:val="center"/>
          </w:tcPr>
          <w:p w:rsidR="00780339" w:rsidRPr="00577A8E" w:rsidRDefault="00780339" w:rsidP="0096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577A8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Skanowanie</w:t>
            </w:r>
          </w:p>
        </w:tc>
        <w:tc>
          <w:tcPr>
            <w:tcW w:w="6945" w:type="dxa"/>
            <w:vAlign w:val="center"/>
          </w:tcPr>
          <w:p w:rsidR="00780339" w:rsidRPr="00577A8E" w:rsidRDefault="00780339" w:rsidP="0096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577A8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- kolorowe</w:t>
            </w:r>
          </w:p>
          <w:p w:rsidR="00780339" w:rsidRPr="00577A8E" w:rsidRDefault="00780339" w:rsidP="0096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577A8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- szybkość min. 150 oryginałów na minutę do formatu A4</w:t>
            </w:r>
          </w:p>
          <w:p w:rsidR="00780339" w:rsidRPr="00577A8E" w:rsidRDefault="00780339" w:rsidP="0096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577A8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- Skanowanie do email</w:t>
            </w:r>
          </w:p>
          <w:p w:rsidR="00780339" w:rsidRPr="00577A8E" w:rsidRDefault="00780339" w:rsidP="0096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577A8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- Skanowanie do stacji roboczej</w:t>
            </w:r>
          </w:p>
          <w:p w:rsidR="00780339" w:rsidRPr="00577A8E" w:rsidRDefault="00780339" w:rsidP="0096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577A8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 xml:space="preserve">- skanowanie do PDF, JPEG, TIFF, </w:t>
            </w:r>
          </w:p>
        </w:tc>
      </w:tr>
      <w:tr w:rsidR="00780339" w:rsidRPr="00577A8E" w:rsidTr="00966E13">
        <w:trPr>
          <w:trHeight w:val="284"/>
        </w:trPr>
        <w:tc>
          <w:tcPr>
            <w:tcW w:w="2764" w:type="dxa"/>
            <w:vAlign w:val="center"/>
          </w:tcPr>
          <w:p w:rsidR="00780339" w:rsidRPr="00577A8E" w:rsidRDefault="00780339" w:rsidP="0096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577A8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Możliwość integracji z serwerem faksów</w:t>
            </w:r>
          </w:p>
        </w:tc>
        <w:tc>
          <w:tcPr>
            <w:tcW w:w="6945" w:type="dxa"/>
            <w:vAlign w:val="center"/>
          </w:tcPr>
          <w:p w:rsidR="00780339" w:rsidRPr="00577A8E" w:rsidRDefault="00780339" w:rsidP="0096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577A8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Tak (bez potrzeby wyposażania w dodatkowe funkcjonalności)</w:t>
            </w:r>
          </w:p>
        </w:tc>
      </w:tr>
      <w:tr w:rsidR="00780339" w:rsidRPr="00577A8E" w:rsidTr="00966E13">
        <w:trPr>
          <w:trHeight w:val="413"/>
        </w:trPr>
        <w:tc>
          <w:tcPr>
            <w:tcW w:w="2764" w:type="dxa"/>
            <w:vAlign w:val="center"/>
          </w:tcPr>
          <w:p w:rsidR="00780339" w:rsidRPr="00577A8E" w:rsidRDefault="00780339" w:rsidP="0096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577A8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Dodatkowe wymagania</w:t>
            </w:r>
          </w:p>
        </w:tc>
        <w:tc>
          <w:tcPr>
            <w:tcW w:w="6945" w:type="dxa"/>
          </w:tcPr>
          <w:p w:rsidR="00780339" w:rsidRPr="00577A8E" w:rsidRDefault="00780339" w:rsidP="0096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577A8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Urządzenie musi umożliwiać rozliczalność wykonywanych wydruków, kopii przez użytkowników w oparciu o systemy zewnętrzne bez potrzeby rozbudowy o dodatkowe funkcjonalności</w:t>
            </w:r>
          </w:p>
        </w:tc>
      </w:tr>
      <w:tr w:rsidR="00780339" w:rsidRPr="00577A8E" w:rsidTr="00966E13">
        <w:trPr>
          <w:trHeight w:val="413"/>
        </w:trPr>
        <w:tc>
          <w:tcPr>
            <w:tcW w:w="2764" w:type="dxa"/>
            <w:vAlign w:val="center"/>
          </w:tcPr>
          <w:p w:rsidR="00780339" w:rsidRPr="00577A8E" w:rsidRDefault="00780339" w:rsidP="0096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577A8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Sterownik</w:t>
            </w:r>
          </w:p>
        </w:tc>
        <w:tc>
          <w:tcPr>
            <w:tcW w:w="6945" w:type="dxa"/>
            <w:vAlign w:val="center"/>
          </w:tcPr>
          <w:p w:rsidR="00780339" w:rsidRPr="00577A8E" w:rsidRDefault="00780339" w:rsidP="0096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577A8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- obsługiwane systemy operacyjne: Windows 10,  Windows 8.1, Windows 7</w:t>
            </w:r>
          </w:p>
        </w:tc>
      </w:tr>
      <w:tr w:rsidR="00780339" w:rsidRPr="00577A8E" w:rsidTr="00966E13">
        <w:trPr>
          <w:trHeight w:val="413"/>
        </w:trPr>
        <w:tc>
          <w:tcPr>
            <w:tcW w:w="2764" w:type="dxa"/>
            <w:vAlign w:val="center"/>
          </w:tcPr>
          <w:p w:rsidR="00780339" w:rsidRPr="00577A8E" w:rsidRDefault="00780339" w:rsidP="0096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577A8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Tonery</w:t>
            </w:r>
          </w:p>
        </w:tc>
        <w:tc>
          <w:tcPr>
            <w:tcW w:w="6945" w:type="dxa"/>
            <w:vAlign w:val="center"/>
          </w:tcPr>
          <w:p w:rsidR="00780339" w:rsidRPr="00577A8E" w:rsidRDefault="00780339" w:rsidP="0096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577A8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Urządzenie musi być wyposażone w jeden komplet zainstalowanych pełnowartościowych tonerów CMYK pozwalających na wydrukowanie min. 20 tys. stron (z tonera każdego koloru) A4 przy pokryciu 5% (zgodnie z danymi producentów)</w:t>
            </w:r>
          </w:p>
        </w:tc>
      </w:tr>
    </w:tbl>
    <w:p w:rsidR="00B31C71" w:rsidRPr="00577A8E" w:rsidRDefault="00B31C71">
      <w:pPr>
        <w:rPr>
          <w:rFonts w:ascii="Times New Roman" w:hAnsi="Times New Roman" w:cs="Times New Roman"/>
          <w:sz w:val="24"/>
          <w:szCs w:val="24"/>
        </w:rPr>
      </w:pPr>
    </w:p>
    <w:p w:rsidR="009827EF" w:rsidRPr="00577A8E" w:rsidRDefault="009827EF">
      <w:pPr>
        <w:rPr>
          <w:rFonts w:ascii="Times New Roman" w:hAnsi="Times New Roman" w:cs="Times New Roman"/>
          <w:sz w:val="24"/>
          <w:szCs w:val="24"/>
        </w:rPr>
      </w:pPr>
    </w:p>
    <w:p w:rsidR="009827EF" w:rsidRDefault="009827EF">
      <w:pPr>
        <w:rPr>
          <w:rFonts w:ascii="Times New Roman" w:hAnsi="Times New Roman" w:cs="Times New Roman"/>
          <w:sz w:val="24"/>
          <w:szCs w:val="24"/>
        </w:rPr>
      </w:pPr>
    </w:p>
    <w:p w:rsidR="009D05D3" w:rsidRPr="00577A8E" w:rsidRDefault="009D05D3">
      <w:pPr>
        <w:rPr>
          <w:rFonts w:ascii="Times New Roman" w:hAnsi="Times New Roman" w:cs="Times New Roman"/>
          <w:sz w:val="24"/>
          <w:szCs w:val="24"/>
        </w:rPr>
      </w:pPr>
    </w:p>
    <w:p w:rsidR="00B31C71" w:rsidRPr="00577A8E" w:rsidRDefault="00B31C71" w:rsidP="00B31C71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E859B5" w:rsidRPr="00577A8E" w:rsidRDefault="00536C44" w:rsidP="008D4D29">
      <w:pPr>
        <w:pStyle w:val="Nagwek2"/>
        <w:numPr>
          <w:ilvl w:val="0"/>
          <w:numId w:val="23"/>
        </w:numPr>
        <w:ind w:left="284" w:hanging="284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8" w:name="_Toc514487581"/>
      <w:bookmarkStart w:id="9" w:name="_Toc514877149"/>
      <w:r w:rsidRPr="00577A8E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Stacja mobilna.</w:t>
      </w:r>
      <w:bookmarkEnd w:id="8"/>
      <w:bookmarkEnd w:id="9"/>
      <w:r w:rsidR="00077999" w:rsidRPr="00577A8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8B771C" w:rsidRPr="00577A8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</w:t>
      </w:r>
    </w:p>
    <w:p w:rsidR="009827EF" w:rsidRPr="00577A8E" w:rsidRDefault="009827EF" w:rsidP="009827EF">
      <w:pPr>
        <w:pStyle w:val="Akapitzlist"/>
        <w:rPr>
          <w:rFonts w:ascii="Times New Roman" w:hAnsi="Times New Roman" w:cs="Times New Roman"/>
        </w:rPr>
      </w:pPr>
    </w:p>
    <w:tbl>
      <w:tblPr>
        <w:tblpPr w:leftFromText="141" w:rightFromText="141" w:vertAnchor="text" w:tblpXSpec="center" w:tblpY="1"/>
        <w:tblOverlap w:val="never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13"/>
        <w:gridCol w:w="7796"/>
      </w:tblGrid>
      <w:tr w:rsidR="00077999" w:rsidRPr="00577A8E" w:rsidTr="00966E13">
        <w:tc>
          <w:tcPr>
            <w:tcW w:w="9709" w:type="dxa"/>
            <w:gridSpan w:val="2"/>
            <w:vAlign w:val="center"/>
          </w:tcPr>
          <w:p w:rsidR="00077999" w:rsidRPr="00577A8E" w:rsidRDefault="00077999" w:rsidP="009D0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b/>
                <w:sz w:val="24"/>
                <w:szCs w:val="24"/>
              </w:rPr>
              <w:t>Minimalne parametry</w:t>
            </w:r>
            <w:r w:rsidR="009D0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7A8E">
              <w:rPr>
                <w:rFonts w:ascii="Times New Roman" w:hAnsi="Times New Roman" w:cs="Times New Roman"/>
                <w:b/>
                <w:sz w:val="24"/>
                <w:szCs w:val="24"/>
              </w:rPr>
              <w:t>(jeśli nie zaznaczono inaczej, wszelkie zapisy należy traktować, jako parametry i wymagania minimalne)</w:t>
            </w:r>
          </w:p>
        </w:tc>
      </w:tr>
      <w:tr w:rsidR="00077999" w:rsidRPr="00577A8E" w:rsidTr="00B31C71">
        <w:trPr>
          <w:trHeight w:val="1045"/>
        </w:trPr>
        <w:tc>
          <w:tcPr>
            <w:tcW w:w="1913" w:type="dxa"/>
            <w:vAlign w:val="center"/>
          </w:tcPr>
          <w:p w:rsidR="00077999" w:rsidRPr="00577A8E" w:rsidRDefault="00077999" w:rsidP="00966E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Procesor</w:t>
            </w:r>
          </w:p>
        </w:tc>
        <w:tc>
          <w:tcPr>
            <w:tcW w:w="7796" w:type="dxa"/>
            <w:vAlign w:val="center"/>
          </w:tcPr>
          <w:p w:rsidR="00077999" w:rsidRPr="00577A8E" w:rsidRDefault="007F0C10" w:rsidP="0096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sz w:val="24"/>
                <w:szCs w:val="24"/>
              </w:rPr>
              <w:t xml:space="preserve">osiągający w teście </w:t>
            </w:r>
            <w:proofErr w:type="spellStart"/>
            <w:r w:rsidRPr="00577A8E">
              <w:rPr>
                <w:rFonts w:ascii="Times New Roman" w:hAnsi="Times New Roman" w:cs="Times New Roman"/>
                <w:sz w:val="24"/>
                <w:szCs w:val="24"/>
              </w:rPr>
              <w:t>PassMark</w:t>
            </w:r>
            <w:proofErr w:type="spellEnd"/>
            <w:r w:rsidRPr="00577A8E">
              <w:rPr>
                <w:rFonts w:ascii="Times New Roman" w:hAnsi="Times New Roman" w:cs="Times New Roman"/>
                <w:sz w:val="24"/>
                <w:szCs w:val="24"/>
              </w:rPr>
              <w:t xml:space="preserve"> CPU średni wynik min. 8000 (do oferty należy dołączyć wydruk z wynikiem procesora ze strony internetowej: www.passmark.com udostępniony na ww. stronie internetowej nie wcześniej niż 10 dni przed terminem składania ofert)</w:t>
            </w:r>
          </w:p>
        </w:tc>
      </w:tr>
      <w:tr w:rsidR="00077999" w:rsidRPr="00577A8E" w:rsidTr="00B31C71">
        <w:tc>
          <w:tcPr>
            <w:tcW w:w="1913" w:type="dxa"/>
            <w:vAlign w:val="center"/>
          </w:tcPr>
          <w:p w:rsidR="00077999" w:rsidRPr="00577A8E" w:rsidRDefault="00077999" w:rsidP="00966E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Matryca</w:t>
            </w:r>
          </w:p>
        </w:tc>
        <w:tc>
          <w:tcPr>
            <w:tcW w:w="7796" w:type="dxa"/>
          </w:tcPr>
          <w:p w:rsidR="00077999" w:rsidRPr="00577A8E" w:rsidRDefault="00077999" w:rsidP="00077999">
            <w:pPr>
              <w:pStyle w:val="Akapitzlist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hanging="2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13,3 cala </w:t>
            </w:r>
          </w:p>
          <w:p w:rsidR="00077999" w:rsidRPr="00577A8E" w:rsidRDefault="00077999" w:rsidP="00077999">
            <w:pPr>
              <w:pStyle w:val="Akapitzlist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hanging="2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r w:rsidRPr="00577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A8E">
              <w:rPr>
                <w:rStyle w:val="dyszka2"/>
                <w:rFonts w:ascii="Times New Roman" w:hAnsi="Times New Roman" w:cs="Times New Roman"/>
                <w:sz w:val="24"/>
                <w:szCs w:val="24"/>
              </w:rPr>
              <w:t>1920 x 1080 pikseli</w:t>
            </w:r>
          </w:p>
          <w:p w:rsidR="00077999" w:rsidRPr="00577A8E" w:rsidRDefault="00077999" w:rsidP="00077999">
            <w:pPr>
              <w:pStyle w:val="Akapitzlist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hanging="2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dotykowa</w:t>
            </w:r>
          </w:p>
          <w:p w:rsidR="00077999" w:rsidRPr="00577A8E" w:rsidRDefault="00077999" w:rsidP="00077999">
            <w:pPr>
              <w:pStyle w:val="Akapitzlist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hanging="2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technologia IPS</w:t>
            </w:r>
          </w:p>
        </w:tc>
      </w:tr>
      <w:tr w:rsidR="00077999" w:rsidRPr="00577A8E" w:rsidTr="00B31C71">
        <w:trPr>
          <w:trHeight w:val="426"/>
        </w:trPr>
        <w:tc>
          <w:tcPr>
            <w:tcW w:w="1913" w:type="dxa"/>
            <w:vAlign w:val="center"/>
          </w:tcPr>
          <w:p w:rsidR="00077999" w:rsidRPr="00577A8E" w:rsidRDefault="00077999" w:rsidP="00966E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Pamięć RAM</w:t>
            </w:r>
          </w:p>
        </w:tc>
        <w:tc>
          <w:tcPr>
            <w:tcW w:w="7796" w:type="dxa"/>
            <w:vAlign w:val="center"/>
          </w:tcPr>
          <w:p w:rsidR="00077999" w:rsidRPr="00577A8E" w:rsidRDefault="00077999" w:rsidP="00966E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min. 8GB</w:t>
            </w:r>
          </w:p>
        </w:tc>
      </w:tr>
      <w:tr w:rsidR="00077999" w:rsidRPr="00577A8E" w:rsidTr="00B31C71">
        <w:trPr>
          <w:trHeight w:val="377"/>
        </w:trPr>
        <w:tc>
          <w:tcPr>
            <w:tcW w:w="1913" w:type="dxa"/>
            <w:vAlign w:val="center"/>
          </w:tcPr>
          <w:p w:rsidR="00077999" w:rsidRPr="00577A8E" w:rsidRDefault="00077999" w:rsidP="00966E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Dysk twardy</w:t>
            </w:r>
          </w:p>
        </w:tc>
        <w:tc>
          <w:tcPr>
            <w:tcW w:w="7796" w:type="dxa"/>
            <w:vAlign w:val="center"/>
          </w:tcPr>
          <w:p w:rsidR="00077999" w:rsidRPr="00577A8E" w:rsidRDefault="00077999" w:rsidP="00966E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500 GB SSD </w:t>
            </w:r>
          </w:p>
        </w:tc>
      </w:tr>
      <w:tr w:rsidR="00077999" w:rsidRPr="00577A8E" w:rsidTr="00B31C71">
        <w:trPr>
          <w:trHeight w:val="624"/>
        </w:trPr>
        <w:tc>
          <w:tcPr>
            <w:tcW w:w="1913" w:type="dxa"/>
            <w:vAlign w:val="center"/>
          </w:tcPr>
          <w:p w:rsidR="00077999" w:rsidRPr="00577A8E" w:rsidRDefault="00077999" w:rsidP="00966E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Obudowa</w:t>
            </w:r>
          </w:p>
        </w:tc>
        <w:tc>
          <w:tcPr>
            <w:tcW w:w="7796" w:type="dxa"/>
            <w:vAlign w:val="center"/>
          </w:tcPr>
          <w:p w:rsidR="00077999" w:rsidRPr="00577A8E" w:rsidRDefault="00077999" w:rsidP="00966E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konwertowalna</w:t>
            </w:r>
            <w:proofErr w:type="spellEnd"/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dająca możliwość użytkowania jako tabletu bez odłączania ekranu od klawiatury</w:t>
            </w:r>
          </w:p>
        </w:tc>
      </w:tr>
      <w:tr w:rsidR="00077999" w:rsidRPr="00577A8E" w:rsidTr="00B31C71">
        <w:trPr>
          <w:trHeight w:val="797"/>
        </w:trPr>
        <w:tc>
          <w:tcPr>
            <w:tcW w:w="1913" w:type="dxa"/>
            <w:vAlign w:val="center"/>
          </w:tcPr>
          <w:p w:rsidR="00077999" w:rsidRPr="00577A8E" w:rsidRDefault="00077999" w:rsidP="00966E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Karty sieciowe</w:t>
            </w:r>
          </w:p>
        </w:tc>
        <w:tc>
          <w:tcPr>
            <w:tcW w:w="7796" w:type="dxa"/>
          </w:tcPr>
          <w:p w:rsidR="00077999" w:rsidRPr="00577A8E" w:rsidRDefault="00077999" w:rsidP="00966E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- Gigabit Ethernet,</w:t>
            </w:r>
          </w:p>
          <w:p w:rsidR="00077999" w:rsidRPr="00577A8E" w:rsidRDefault="00077999" w:rsidP="00966E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7A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- </w:t>
            </w:r>
            <w:proofErr w:type="spellStart"/>
            <w:r w:rsidRPr="00577A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WiFi</w:t>
            </w:r>
            <w:proofErr w:type="spellEnd"/>
            <w:r w:rsidRPr="00577A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577A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/>
              </w:rPr>
              <w:t>802.11.a/</w:t>
            </w:r>
            <w:proofErr w:type="spellStart"/>
            <w:r w:rsidRPr="00577A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/>
              </w:rPr>
              <w:t>b.g</w:t>
            </w:r>
            <w:proofErr w:type="spellEnd"/>
            <w:r w:rsidRPr="00577A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/>
              </w:rPr>
              <w:t>/n;</w:t>
            </w:r>
          </w:p>
        </w:tc>
      </w:tr>
      <w:tr w:rsidR="00077999" w:rsidRPr="00577A8E" w:rsidTr="00B31C71">
        <w:trPr>
          <w:trHeight w:val="1149"/>
        </w:trPr>
        <w:tc>
          <w:tcPr>
            <w:tcW w:w="1913" w:type="dxa"/>
            <w:vAlign w:val="center"/>
          </w:tcPr>
          <w:p w:rsidR="00077999" w:rsidRPr="00577A8E" w:rsidRDefault="00077999" w:rsidP="00966E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Wymagane zintegrowane złącza</w:t>
            </w:r>
          </w:p>
        </w:tc>
        <w:tc>
          <w:tcPr>
            <w:tcW w:w="7796" w:type="dxa"/>
          </w:tcPr>
          <w:p w:rsidR="00077999" w:rsidRPr="00577A8E" w:rsidRDefault="00077999" w:rsidP="00B31C7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- min. 2 x USB 3.0</w:t>
            </w:r>
          </w:p>
          <w:p w:rsidR="00077999" w:rsidRPr="00577A8E" w:rsidRDefault="00077999" w:rsidP="00B31C71">
            <w:pPr>
              <w:tabs>
                <w:tab w:val="left" w:pos="35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- </w:t>
            </w:r>
            <w:r w:rsidRPr="00577A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DisplayPort</w:t>
            </w:r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lub</w:t>
            </w:r>
            <w:proofErr w:type="spellEnd"/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HDMI </w:t>
            </w:r>
          </w:p>
          <w:p w:rsidR="00077999" w:rsidRPr="00577A8E" w:rsidRDefault="00077999" w:rsidP="00B31C71">
            <w:pPr>
              <w:tabs>
                <w:tab w:val="left" w:pos="35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Ethernet</w:t>
            </w:r>
          </w:p>
        </w:tc>
      </w:tr>
      <w:tr w:rsidR="00077999" w:rsidRPr="00577A8E" w:rsidTr="00B31C71">
        <w:trPr>
          <w:trHeight w:val="403"/>
        </w:trPr>
        <w:tc>
          <w:tcPr>
            <w:tcW w:w="1913" w:type="dxa"/>
            <w:vAlign w:val="center"/>
          </w:tcPr>
          <w:p w:rsidR="00077999" w:rsidRPr="00577A8E" w:rsidRDefault="00077999" w:rsidP="00966E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Wskaźnik</w:t>
            </w:r>
          </w:p>
        </w:tc>
        <w:tc>
          <w:tcPr>
            <w:tcW w:w="7796" w:type="dxa"/>
          </w:tcPr>
          <w:p w:rsidR="00077999" w:rsidRPr="00577A8E" w:rsidRDefault="00077999" w:rsidP="00966E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Touchpad</w:t>
            </w:r>
            <w:proofErr w:type="spellEnd"/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077999" w:rsidRPr="00577A8E" w:rsidTr="00B31C71">
        <w:trPr>
          <w:trHeight w:val="453"/>
        </w:trPr>
        <w:tc>
          <w:tcPr>
            <w:tcW w:w="1913" w:type="dxa"/>
            <w:vAlign w:val="center"/>
          </w:tcPr>
          <w:p w:rsidR="00077999" w:rsidRPr="00577A8E" w:rsidRDefault="00077999" w:rsidP="00966E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Akumulator</w:t>
            </w:r>
          </w:p>
        </w:tc>
        <w:tc>
          <w:tcPr>
            <w:tcW w:w="7796" w:type="dxa"/>
            <w:vAlign w:val="center"/>
          </w:tcPr>
          <w:p w:rsidR="00077999" w:rsidRPr="00577A8E" w:rsidRDefault="00077999" w:rsidP="00966E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Zapewniający min. 10 godzin pracy wg. danych producenta</w:t>
            </w:r>
          </w:p>
        </w:tc>
      </w:tr>
      <w:tr w:rsidR="00077999" w:rsidRPr="00577A8E" w:rsidTr="00B31C71">
        <w:trPr>
          <w:trHeight w:val="686"/>
        </w:trPr>
        <w:tc>
          <w:tcPr>
            <w:tcW w:w="1913" w:type="dxa"/>
            <w:vAlign w:val="center"/>
          </w:tcPr>
          <w:p w:rsidR="00077999" w:rsidRPr="00577A8E" w:rsidRDefault="00077999" w:rsidP="00966E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Klawiatura</w:t>
            </w:r>
          </w:p>
        </w:tc>
        <w:tc>
          <w:tcPr>
            <w:tcW w:w="7796" w:type="dxa"/>
            <w:vAlign w:val="center"/>
          </w:tcPr>
          <w:p w:rsidR="00077999" w:rsidRPr="00577A8E" w:rsidRDefault="00077999" w:rsidP="00966E13">
            <w:pPr>
              <w:pStyle w:val="Akapitzli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Qwerty</w:t>
            </w:r>
            <w:proofErr w:type="spellEnd"/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77999" w:rsidRPr="00577A8E" w:rsidRDefault="00077999" w:rsidP="00966E13">
            <w:pPr>
              <w:pStyle w:val="Akapitzli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podświetlana lub oświetlana</w:t>
            </w:r>
          </w:p>
        </w:tc>
      </w:tr>
      <w:tr w:rsidR="00077999" w:rsidRPr="00577A8E" w:rsidTr="00B31C71">
        <w:trPr>
          <w:trHeight w:val="399"/>
        </w:trPr>
        <w:tc>
          <w:tcPr>
            <w:tcW w:w="1913" w:type="dxa"/>
            <w:vAlign w:val="center"/>
          </w:tcPr>
          <w:p w:rsidR="00077999" w:rsidRPr="00577A8E" w:rsidRDefault="00077999" w:rsidP="00966E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Waga</w:t>
            </w:r>
          </w:p>
        </w:tc>
        <w:tc>
          <w:tcPr>
            <w:tcW w:w="7796" w:type="dxa"/>
            <w:vAlign w:val="center"/>
          </w:tcPr>
          <w:p w:rsidR="00077999" w:rsidRPr="00577A8E" w:rsidRDefault="00077999" w:rsidP="00966E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Maksymalnie 1,7 kg;</w:t>
            </w:r>
          </w:p>
        </w:tc>
      </w:tr>
      <w:tr w:rsidR="00077999" w:rsidRPr="00577A8E" w:rsidTr="00B31C71">
        <w:tc>
          <w:tcPr>
            <w:tcW w:w="1913" w:type="dxa"/>
            <w:vAlign w:val="center"/>
          </w:tcPr>
          <w:p w:rsidR="00077999" w:rsidRPr="00577A8E" w:rsidRDefault="00077999" w:rsidP="00966E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Wyposażenie</w:t>
            </w:r>
          </w:p>
        </w:tc>
        <w:tc>
          <w:tcPr>
            <w:tcW w:w="7796" w:type="dxa"/>
          </w:tcPr>
          <w:p w:rsidR="00077999" w:rsidRPr="00577A8E" w:rsidRDefault="00077999" w:rsidP="00077999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5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wbudowana kamera</w:t>
            </w:r>
          </w:p>
          <w:p w:rsidR="00077999" w:rsidRPr="00577A8E" w:rsidRDefault="00077999" w:rsidP="00077999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5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wbudowany modem LTE</w:t>
            </w:r>
          </w:p>
          <w:p w:rsidR="00077999" w:rsidRPr="00577A8E" w:rsidRDefault="00077999" w:rsidP="00077999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5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wbudowany mikrofon,</w:t>
            </w:r>
          </w:p>
          <w:p w:rsidR="00077999" w:rsidRPr="00577A8E" w:rsidRDefault="00077999" w:rsidP="00077999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5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wbudowane głośniki,</w:t>
            </w:r>
          </w:p>
          <w:p w:rsidR="00077999" w:rsidRPr="00577A8E" w:rsidRDefault="00077999" w:rsidP="00077999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5" w:hanging="284"/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wbudowany moduł </w:t>
            </w:r>
            <w:r w:rsidRPr="00577A8E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 xml:space="preserve"> Bluetooth 4.0</w:t>
            </w:r>
          </w:p>
          <w:p w:rsidR="00077999" w:rsidRPr="00577A8E" w:rsidRDefault="00077999" w:rsidP="00077999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5" w:hanging="284"/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577A8E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wbudowany czytnik kart pamięci SD lub micro SD</w:t>
            </w:r>
          </w:p>
          <w:p w:rsidR="00077999" w:rsidRPr="00577A8E" w:rsidRDefault="00077999" w:rsidP="00077999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5" w:hanging="284"/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577A8E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wbudowany czytnik linii papilarnych,</w:t>
            </w:r>
          </w:p>
          <w:p w:rsidR="00077999" w:rsidRPr="00577A8E" w:rsidRDefault="00077999" w:rsidP="00077999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5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zasilacz,</w:t>
            </w:r>
          </w:p>
          <w:p w:rsidR="00077999" w:rsidRPr="00577A8E" w:rsidRDefault="00077999" w:rsidP="00077999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5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wbudowany czytnik kart mikroprocesorowych</w:t>
            </w:r>
          </w:p>
          <w:p w:rsidR="00077999" w:rsidRPr="00577A8E" w:rsidRDefault="00077999" w:rsidP="00077999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5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torba min. dwu komorowa.</w:t>
            </w:r>
          </w:p>
        </w:tc>
      </w:tr>
      <w:tr w:rsidR="00077999" w:rsidRPr="00577A8E" w:rsidTr="00B31C71">
        <w:tc>
          <w:tcPr>
            <w:tcW w:w="1913" w:type="dxa"/>
            <w:vAlign w:val="center"/>
          </w:tcPr>
          <w:p w:rsidR="00077999" w:rsidRPr="00577A8E" w:rsidRDefault="00077999" w:rsidP="00966E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Oprogramowanie</w:t>
            </w:r>
          </w:p>
        </w:tc>
        <w:tc>
          <w:tcPr>
            <w:tcW w:w="7796" w:type="dxa"/>
          </w:tcPr>
          <w:p w:rsidR="00430963" w:rsidRPr="00577A8E" w:rsidRDefault="00430963" w:rsidP="003C7B4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Windows 10 lub równoważny 64-bitowy system operacyjny w wersji polskiej umożliwiający podłączanie i pracę w środowisku domenowym Zamawiającego. </w:t>
            </w:r>
          </w:p>
          <w:p w:rsidR="00430963" w:rsidRPr="00577A8E" w:rsidRDefault="00430963" w:rsidP="003C7B46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Parametry </w:t>
            </w:r>
            <w:r w:rsidR="002B0612" w:rsidRPr="00577A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równoważności</w:t>
            </w:r>
          </w:p>
          <w:p w:rsidR="00077999" w:rsidRPr="00577A8E" w:rsidRDefault="00430963" w:rsidP="003C7B4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System musi umożliwiać zarządzanie środowiskiem System Center </w:t>
            </w:r>
            <w:proofErr w:type="spellStart"/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Configuration</w:t>
            </w:r>
            <w:proofErr w:type="spellEnd"/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Manager Zamawiającego. Musi wspierać usługi zdalnego dostępu i system aktualizacji Zamawiającego. System musi umożliwiać uruchamianie </w:t>
            </w:r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aplikacji SG opartych o </w:t>
            </w:r>
            <w:hyperlink r:id="rId6" w:history="1">
              <w:r w:rsidRPr="00577A8E">
                <w:rPr>
                  <w:rFonts w:ascii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</w:rPr>
                <w:t>.</w:t>
              </w:r>
              <w:r w:rsidRPr="00577A8E">
                <w:rPr>
                  <w:rFonts w:ascii="Times New Roman" w:hAnsi="Times New Roman" w:cs="Times New Roman"/>
                  <w:i/>
                  <w:iCs/>
                  <w:color w:val="000000"/>
                  <w:sz w:val="24"/>
                  <w:szCs w:val="24"/>
                </w:rPr>
                <w:t>NET Framework 4</w:t>
              </w:r>
            </w:hyperlink>
            <w:r w:rsidRPr="00577A8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 bez konieczności ich rekompilacji oraz nie posiadać ograniczeń licencyjnych na wgranie eksploatowanego przez Zamawiającego obrazu systemu Windows 10 w wersji Enterprise (licencja na wgranie wersji Enterprise w posiadaniu Zamawiającego)</w:t>
            </w:r>
            <w:r w:rsidR="003C7B46"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77999" w:rsidRPr="00577A8E" w:rsidTr="00B31C71">
        <w:tc>
          <w:tcPr>
            <w:tcW w:w="1913" w:type="dxa"/>
            <w:vAlign w:val="center"/>
          </w:tcPr>
          <w:p w:rsidR="00077999" w:rsidRPr="00577A8E" w:rsidRDefault="00077999" w:rsidP="009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Atesty i certyfikaty</w:t>
            </w:r>
          </w:p>
        </w:tc>
        <w:tc>
          <w:tcPr>
            <w:tcW w:w="7796" w:type="dxa"/>
          </w:tcPr>
          <w:p w:rsidR="00077999" w:rsidRPr="00577A8E" w:rsidRDefault="00077999" w:rsidP="0007799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bCs/>
                <w:sz w:val="24"/>
                <w:szCs w:val="24"/>
              </w:rPr>
              <w:t>deklaracja zgodności CE</w:t>
            </w:r>
          </w:p>
          <w:p w:rsidR="00077999" w:rsidRPr="00577A8E" w:rsidRDefault="00077999" w:rsidP="0007799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bCs/>
                <w:sz w:val="24"/>
                <w:szCs w:val="24"/>
              </w:rPr>
              <w:t>komputer musi spełniać wymogi normy Energy Star 5.0 lub nowszej</w:t>
            </w:r>
          </w:p>
        </w:tc>
      </w:tr>
      <w:tr w:rsidR="00077999" w:rsidRPr="00577A8E" w:rsidTr="00B31C71">
        <w:tc>
          <w:tcPr>
            <w:tcW w:w="1913" w:type="dxa"/>
            <w:vAlign w:val="center"/>
          </w:tcPr>
          <w:p w:rsidR="00077999" w:rsidRPr="00577A8E" w:rsidRDefault="00077999" w:rsidP="009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sz w:val="24"/>
                <w:szCs w:val="24"/>
              </w:rPr>
              <w:t>BIOS</w:t>
            </w:r>
          </w:p>
        </w:tc>
        <w:tc>
          <w:tcPr>
            <w:tcW w:w="7796" w:type="dxa"/>
          </w:tcPr>
          <w:p w:rsidR="00077999" w:rsidRPr="00577A8E" w:rsidRDefault="00077999" w:rsidP="00966E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możliwość odczytania z BIOS: </w:t>
            </w:r>
          </w:p>
          <w:p w:rsidR="00077999" w:rsidRPr="00577A8E" w:rsidRDefault="00077999" w:rsidP="00077999">
            <w:pPr>
              <w:numPr>
                <w:ilvl w:val="0"/>
                <w:numId w:val="2"/>
              </w:numPr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modelu komputera (bez możliwości zmiany), </w:t>
            </w:r>
          </w:p>
          <w:p w:rsidR="00077999" w:rsidRPr="00577A8E" w:rsidRDefault="00077999" w:rsidP="00077999">
            <w:pPr>
              <w:numPr>
                <w:ilvl w:val="0"/>
                <w:numId w:val="2"/>
              </w:numPr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bCs/>
                <w:sz w:val="24"/>
                <w:szCs w:val="24"/>
              </w:rPr>
              <w:t>numeru seryjnego (bez możliwości zmiany),</w:t>
            </w:r>
          </w:p>
          <w:p w:rsidR="00077999" w:rsidRPr="00577A8E" w:rsidRDefault="00077999" w:rsidP="00077999">
            <w:pPr>
              <w:numPr>
                <w:ilvl w:val="0"/>
                <w:numId w:val="2"/>
              </w:numPr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bCs/>
                <w:sz w:val="24"/>
                <w:szCs w:val="24"/>
              </w:rPr>
              <w:t>wersji BIOS,</w:t>
            </w:r>
          </w:p>
        </w:tc>
      </w:tr>
      <w:tr w:rsidR="00077999" w:rsidRPr="00577A8E" w:rsidTr="00B31C71">
        <w:tc>
          <w:tcPr>
            <w:tcW w:w="1913" w:type="dxa"/>
            <w:vAlign w:val="center"/>
          </w:tcPr>
          <w:p w:rsidR="00077999" w:rsidRPr="00577A8E" w:rsidRDefault="00077999" w:rsidP="009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sz w:val="24"/>
                <w:szCs w:val="24"/>
              </w:rPr>
              <w:t>Funkcje bezpieczeństwa</w:t>
            </w:r>
          </w:p>
        </w:tc>
        <w:tc>
          <w:tcPr>
            <w:tcW w:w="7796" w:type="dxa"/>
          </w:tcPr>
          <w:p w:rsidR="00077999" w:rsidRPr="00577A8E" w:rsidRDefault="00077999" w:rsidP="00966E13">
            <w:pPr>
              <w:pStyle w:val="Standardowywlewo"/>
              <w:spacing w:before="20"/>
              <w:jc w:val="left"/>
              <w:rPr>
                <w:sz w:val="24"/>
                <w:szCs w:val="24"/>
              </w:rPr>
            </w:pPr>
            <w:r w:rsidRPr="00577A8E">
              <w:rPr>
                <w:sz w:val="24"/>
                <w:szCs w:val="24"/>
              </w:rPr>
              <w:t xml:space="preserve">Komputer musi posiadać zintegrowany  w płycie głównej aktywny  układ zgodny ze standardem   </w:t>
            </w:r>
            <w:proofErr w:type="spellStart"/>
            <w:r w:rsidRPr="00577A8E">
              <w:rPr>
                <w:sz w:val="24"/>
                <w:szCs w:val="24"/>
              </w:rPr>
              <w:t>Trusted</w:t>
            </w:r>
            <w:proofErr w:type="spellEnd"/>
            <w:r w:rsidRPr="00577A8E">
              <w:rPr>
                <w:sz w:val="24"/>
                <w:szCs w:val="24"/>
              </w:rPr>
              <w:t xml:space="preserve"> Platform Module (TPM). Układ TPM musi być fabrycznie wbudowany w płytę główną komputera przez jej producenta.</w:t>
            </w:r>
          </w:p>
        </w:tc>
      </w:tr>
      <w:tr w:rsidR="00077999" w:rsidRPr="00577A8E" w:rsidTr="00B31C71">
        <w:tc>
          <w:tcPr>
            <w:tcW w:w="1913" w:type="dxa"/>
            <w:vAlign w:val="center"/>
          </w:tcPr>
          <w:p w:rsidR="00077999" w:rsidRPr="00577A8E" w:rsidRDefault="00077999" w:rsidP="009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sz w:val="24"/>
                <w:szCs w:val="24"/>
              </w:rPr>
              <w:t>Dodatkowe wymagania</w:t>
            </w:r>
          </w:p>
        </w:tc>
        <w:tc>
          <w:tcPr>
            <w:tcW w:w="7796" w:type="dxa"/>
          </w:tcPr>
          <w:p w:rsidR="00077999" w:rsidRPr="00577A8E" w:rsidRDefault="00077999" w:rsidP="00966E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bCs/>
                <w:sz w:val="24"/>
                <w:szCs w:val="24"/>
              </w:rPr>
              <w:t>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komputera.</w:t>
            </w:r>
          </w:p>
        </w:tc>
      </w:tr>
    </w:tbl>
    <w:p w:rsidR="009827EF" w:rsidRPr="00577A8E" w:rsidRDefault="009827EF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9827EF" w:rsidRPr="00577A8E" w:rsidRDefault="00536C44" w:rsidP="00440B41">
      <w:pPr>
        <w:pStyle w:val="Nagwek2"/>
        <w:numPr>
          <w:ilvl w:val="0"/>
          <w:numId w:val="23"/>
        </w:numPr>
        <w:ind w:left="284" w:hanging="284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0" w:name="_Toc514487582"/>
      <w:bookmarkStart w:id="11" w:name="_Toc514877150"/>
      <w:r w:rsidRPr="00577A8E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Komputer I.</w:t>
      </w:r>
      <w:bookmarkEnd w:id="10"/>
      <w:bookmarkEnd w:id="11"/>
      <w:r w:rsidR="008B771C" w:rsidRPr="00577A8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</w:t>
      </w:r>
    </w:p>
    <w:tbl>
      <w:tblPr>
        <w:tblStyle w:val="Tabela-Siatka"/>
        <w:tblpPr w:leftFromText="141" w:rightFromText="141" w:horzAnchor="margin" w:tblpY="450"/>
        <w:tblW w:w="9351" w:type="dxa"/>
        <w:tblLayout w:type="fixed"/>
        <w:tblLook w:val="04A0" w:firstRow="1" w:lastRow="0" w:firstColumn="1" w:lastColumn="0" w:noHBand="0" w:noVBand="1"/>
      </w:tblPr>
      <w:tblGrid>
        <w:gridCol w:w="1838"/>
        <w:gridCol w:w="7513"/>
      </w:tblGrid>
      <w:tr w:rsidR="009827EF" w:rsidRPr="00577A8E" w:rsidTr="009827EF">
        <w:trPr>
          <w:trHeight w:val="70"/>
        </w:trPr>
        <w:tc>
          <w:tcPr>
            <w:tcW w:w="9351" w:type="dxa"/>
            <w:gridSpan w:val="2"/>
          </w:tcPr>
          <w:p w:rsidR="009827EF" w:rsidRPr="009D05D3" w:rsidRDefault="009827EF" w:rsidP="009D0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b/>
                <w:sz w:val="24"/>
                <w:szCs w:val="24"/>
              </w:rPr>
              <w:t>Minimalne parametry</w:t>
            </w:r>
            <w:r w:rsidR="009D0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7A8E">
              <w:rPr>
                <w:rFonts w:ascii="Times New Roman" w:hAnsi="Times New Roman" w:cs="Times New Roman"/>
                <w:b/>
                <w:sz w:val="24"/>
                <w:szCs w:val="24"/>
              </w:rPr>
              <w:t>(jeśli nie zaznaczono inaczej, wszystkie zapisy nale</w:t>
            </w:r>
            <w:r w:rsidR="009D05D3">
              <w:rPr>
                <w:rFonts w:ascii="Times New Roman" w:hAnsi="Times New Roman" w:cs="Times New Roman"/>
                <w:b/>
                <w:sz w:val="24"/>
                <w:szCs w:val="24"/>
              </w:rPr>
              <w:t>ży traktować jako parametry</w:t>
            </w:r>
            <w:r w:rsidRPr="00577A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wymagania minimalne)</w:t>
            </w:r>
          </w:p>
        </w:tc>
      </w:tr>
      <w:tr w:rsidR="009827EF" w:rsidRPr="00577A8E" w:rsidTr="009827EF">
        <w:tc>
          <w:tcPr>
            <w:tcW w:w="1838" w:type="dxa"/>
          </w:tcPr>
          <w:p w:rsidR="009827EF" w:rsidRPr="00577A8E" w:rsidRDefault="009827EF" w:rsidP="0098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sz w:val="24"/>
                <w:szCs w:val="24"/>
              </w:rPr>
              <w:t>Procesor</w:t>
            </w:r>
          </w:p>
        </w:tc>
        <w:tc>
          <w:tcPr>
            <w:tcW w:w="7513" w:type="dxa"/>
          </w:tcPr>
          <w:p w:rsidR="009827EF" w:rsidRPr="00577A8E" w:rsidRDefault="009827EF" w:rsidP="0098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sz w:val="24"/>
                <w:szCs w:val="24"/>
              </w:rPr>
              <w:t xml:space="preserve">osiągający w teście </w:t>
            </w:r>
            <w:proofErr w:type="spellStart"/>
            <w:r w:rsidRPr="00577A8E">
              <w:rPr>
                <w:rFonts w:ascii="Times New Roman" w:hAnsi="Times New Roman" w:cs="Times New Roman"/>
                <w:sz w:val="24"/>
                <w:szCs w:val="24"/>
              </w:rPr>
              <w:t>PassMark</w:t>
            </w:r>
            <w:proofErr w:type="spellEnd"/>
            <w:r w:rsidRPr="00577A8E">
              <w:rPr>
                <w:rFonts w:ascii="Times New Roman" w:hAnsi="Times New Roman" w:cs="Times New Roman"/>
                <w:sz w:val="24"/>
                <w:szCs w:val="24"/>
              </w:rPr>
              <w:t xml:space="preserve"> CPU średni wynik min. 10000 (do oferty należy dołączyć wydruk z wynikiem procesora ze strony internetowej: www.passmark.com udostępniony na ww. stronie internetowej nie wcześniej niż 10 dni przed terminem składania ofert) </w:t>
            </w:r>
          </w:p>
        </w:tc>
      </w:tr>
      <w:tr w:rsidR="009827EF" w:rsidRPr="00577A8E" w:rsidTr="009827EF">
        <w:tc>
          <w:tcPr>
            <w:tcW w:w="1838" w:type="dxa"/>
          </w:tcPr>
          <w:p w:rsidR="009827EF" w:rsidRPr="00577A8E" w:rsidRDefault="009827EF" w:rsidP="0098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sz w:val="24"/>
                <w:szCs w:val="24"/>
              </w:rPr>
              <w:t>Obudowa</w:t>
            </w:r>
          </w:p>
        </w:tc>
        <w:tc>
          <w:tcPr>
            <w:tcW w:w="7513" w:type="dxa"/>
          </w:tcPr>
          <w:p w:rsidR="009827EF" w:rsidRPr="00577A8E" w:rsidRDefault="009827EF" w:rsidP="0098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sz w:val="24"/>
                <w:szCs w:val="24"/>
              </w:rPr>
              <w:t>- typu Mini Desktop</w:t>
            </w:r>
          </w:p>
          <w:p w:rsidR="009827EF" w:rsidRPr="00577A8E" w:rsidRDefault="009827EF" w:rsidP="0098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sz w:val="24"/>
                <w:szCs w:val="24"/>
              </w:rPr>
              <w:t>- umożliwiająca pracę w pionie i w poziomie</w:t>
            </w:r>
          </w:p>
          <w:p w:rsidR="009827EF" w:rsidRPr="00577A8E" w:rsidRDefault="009827EF" w:rsidP="009827EF">
            <w:pPr>
              <w:tabs>
                <w:tab w:val="left" w:pos="2143"/>
              </w:tabs>
              <w:ind w:left="-1809"/>
              <w:rPr>
                <w:rFonts w:ascii="Times New Roman" w:hAnsi="Times New Roman" w:cs="Times New Roman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sz w:val="24"/>
                <w:szCs w:val="24"/>
              </w:rPr>
              <w:t>- uchwyt do Mont  - uchwyt do montażu komputera z tyłu monitora</w:t>
            </w:r>
          </w:p>
        </w:tc>
      </w:tr>
      <w:tr w:rsidR="009827EF" w:rsidRPr="00577A8E" w:rsidTr="009827EF">
        <w:tc>
          <w:tcPr>
            <w:tcW w:w="1838" w:type="dxa"/>
          </w:tcPr>
          <w:p w:rsidR="009827EF" w:rsidRPr="00577A8E" w:rsidRDefault="009827EF" w:rsidP="0098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sz w:val="24"/>
                <w:szCs w:val="24"/>
              </w:rPr>
              <w:t>Pamięć RAM</w:t>
            </w:r>
          </w:p>
        </w:tc>
        <w:tc>
          <w:tcPr>
            <w:tcW w:w="7513" w:type="dxa"/>
          </w:tcPr>
          <w:p w:rsidR="009827EF" w:rsidRPr="00577A8E" w:rsidRDefault="009827EF" w:rsidP="0098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sz w:val="24"/>
                <w:szCs w:val="24"/>
              </w:rPr>
              <w:t>min. 16 GB</w:t>
            </w:r>
          </w:p>
        </w:tc>
      </w:tr>
      <w:tr w:rsidR="009827EF" w:rsidRPr="00577A8E" w:rsidTr="009827EF">
        <w:tc>
          <w:tcPr>
            <w:tcW w:w="1838" w:type="dxa"/>
          </w:tcPr>
          <w:p w:rsidR="009827EF" w:rsidRPr="00577A8E" w:rsidRDefault="009827EF" w:rsidP="0098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sz w:val="24"/>
                <w:szCs w:val="24"/>
              </w:rPr>
              <w:t>Dysk twardy</w:t>
            </w:r>
          </w:p>
        </w:tc>
        <w:tc>
          <w:tcPr>
            <w:tcW w:w="7513" w:type="dxa"/>
          </w:tcPr>
          <w:p w:rsidR="009827EF" w:rsidRPr="00577A8E" w:rsidRDefault="009827EF" w:rsidP="009827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Wyposażony w dwa dyski twarde:</w:t>
            </w:r>
          </w:p>
          <w:p w:rsidR="009827EF" w:rsidRPr="00577A8E" w:rsidRDefault="009827EF" w:rsidP="009827EF">
            <w:pPr>
              <w:pStyle w:val="Akapitzlist"/>
              <w:numPr>
                <w:ilvl w:val="0"/>
                <w:numId w:val="6"/>
              </w:num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bCs/>
                <w:sz w:val="24"/>
                <w:szCs w:val="24"/>
              </w:rPr>
              <w:t>SSD min. 256 GB,</w:t>
            </w:r>
          </w:p>
          <w:p w:rsidR="009827EF" w:rsidRPr="00577A8E" w:rsidRDefault="009827EF" w:rsidP="009827EF">
            <w:pPr>
              <w:pStyle w:val="Akapitzlist"/>
              <w:numPr>
                <w:ilvl w:val="0"/>
                <w:numId w:val="6"/>
              </w:num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HDD min. 1 TB</w:t>
            </w:r>
          </w:p>
        </w:tc>
      </w:tr>
      <w:tr w:rsidR="009827EF" w:rsidRPr="00577A8E" w:rsidTr="009827EF">
        <w:tc>
          <w:tcPr>
            <w:tcW w:w="1838" w:type="dxa"/>
          </w:tcPr>
          <w:p w:rsidR="009827EF" w:rsidRPr="00577A8E" w:rsidRDefault="009827EF" w:rsidP="0098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sz w:val="24"/>
                <w:szCs w:val="24"/>
              </w:rPr>
              <w:t>Karta graficzna</w:t>
            </w:r>
          </w:p>
        </w:tc>
        <w:tc>
          <w:tcPr>
            <w:tcW w:w="7513" w:type="dxa"/>
          </w:tcPr>
          <w:p w:rsidR="009827EF" w:rsidRPr="00577A8E" w:rsidRDefault="009827EF" w:rsidP="0098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sz w:val="24"/>
                <w:szCs w:val="24"/>
              </w:rPr>
              <w:t>- nie zintegrowana z płytą główną komputera,</w:t>
            </w:r>
          </w:p>
          <w:p w:rsidR="009827EF" w:rsidRPr="00577A8E" w:rsidRDefault="009827EF" w:rsidP="0098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sz w:val="24"/>
                <w:szCs w:val="24"/>
              </w:rPr>
              <w:t>- dająca możliwość podłączenia min. dwóch oferowanych monitorów jednocześnie</w:t>
            </w:r>
          </w:p>
        </w:tc>
      </w:tr>
      <w:tr w:rsidR="009827EF" w:rsidRPr="00577A8E" w:rsidTr="009827EF">
        <w:tc>
          <w:tcPr>
            <w:tcW w:w="1838" w:type="dxa"/>
          </w:tcPr>
          <w:p w:rsidR="009827EF" w:rsidRPr="00577A8E" w:rsidRDefault="009827EF" w:rsidP="0098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sz w:val="24"/>
                <w:szCs w:val="24"/>
              </w:rPr>
              <w:t>Karta sieciowa</w:t>
            </w:r>
          </w:p>
        </w:tc>
        <w:tc>
          <w:tcPr>
            <w:tcW w:w="7513" w:type="dxa"/>
          </w:tcPr>
          <w:p w:rsidR="009827EF" w:rsidRPr="00577A8E" w:rsidRDefault="009827EF" w:rsidP="0098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sz w:val="24"/>
                <w:szCs w:val="24"/>
              </w:rPr>
              <w:t>Gigabit Ethernet</w:t>
            </w:r>
          </w:p>
        </w:tc>
      </w:tr>
      <w:tr w:rsidR="009827EF" w:rsidRPr="00577A8E" w:rsidTr="009827EF">
        <w:tc>
          <w:tcPr>
            <w:tcW w:w="1838" w:type="dxa"/>
          </w:tcPr>
          <w:p w:rsidR="009827EF" w:rsidRPr="00577A8E" w:rsidRDefault="009827EF" w:rsidP="0098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sz w:val="24"/>
                <w:szCs w:val="24"/>
              </w:rPr>
              <w:t xml:space="preserve">Karta dźwiękowa </w:t>
            </w:r>
          </w:p>
        </w:tc>
        <w:tc>
          <w:tcPr>
            <w:tcW w:w="7513" w:type="dxa"/>
          </w:tcPr>
          <w:p w:rsidR="009827EF" w:rsidRPr="00577A8E" w:rsidRDefault="00543C2F" w:rsidP="0098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9827EF" w:rsidRPr="00577A8E">
              <w:rPr>
                <w:rFonts w:ascii="Times New Roman" w:hAnsi="Times New Roman" w:cs="Times New Roman"/>
                <w:sz w:val="24"/>
                <w:szCs w:val="24"/>
              </w:rPr>
              <w:t>integrowana</w:t>
            </w:r>
          </w:p>
        </w:tc>
      </w:tr>
      <w:tr w:rsidR="009827EF" w:rsidRPr="00577A8E" w:rsidTr="009827EF">
        <w:tc>
          <w:tcPr>
            <w:tcW w:w="1838" w:type="dxa"/>
          </w:tcPr>
          <w:p w:rsidR="009827EF" w:rsidRPr="00577A8E" w:rsidRDefault="009827EF" w:rsidP="0098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sz w:val="24"/>
                <w:szCs w:val="24"/>
              </w:rPr>
              <w:t>Wymagane zintegrowane złącza</w:t>
            </w:r>
          </w:p>
        </w:tc>
        <w:tc>
          <w:tcPr>
            <w:tcW w:w="7513" w:type="dxa"/>
          </w:tcPr>
          <w:p w:rsidR="009827EF" w:rsidRPr="00577A8E" w:rsidRDefault="009827EF" w:rsidP="009827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 min. 6 x USB,</w:t>
            </w:r>
          </w:p>
          <w:p w:rsidR="009827EF" w:rsidRPr="00577A8E" w:rsidRDefault="009827EF" w:rsidP="009827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 min. 1 x RJ45,</w:t>
            </w:r>
          </w:p>
          <w:p w:rsidR="009827EF" w:rsidRPr="00577A8E" w:rsidRDefault="009827EF" w:rsidP="009827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wejście</w:t>
            </w:r>
            <w:proofErr w:type="spellEnd"/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audio,</w:t>
            </w:r>
          </w:p>
          <w:p w:rsidR="009827EF" w:rsidRPr="00577A8E" w:rsidRDefault="009827EF" w:rsidP="0098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wyjście</w:t>
            </w:r>
            <w:proofErr w:type="spellEnd"/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audio</w:t>
            </w:r>
          </w:p>
        </w:tc>
      </w:tr>
      <w:tr w:rsidR="009827EF" w:rsidRPr="00577A8E" w:rsidTr="009827EF">
        <w:tc>
          <w:tcPr>
            <w:tcW w:w="1838" w:type="dxa"/>
          </w:tcPr>
          <w:p w:rsidR="009827EF" w:rsidRPr="00577A8E" w:rsidRDefault="009827EF" w:rsidP="0098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sz w:val="24"/>
                <w:szCs w:val="24"/>
              </w:rPr>
              <w:t>Napęd optyczny</w:t>
            </w:r>
          </w:p>
        </w:tc>
        <w:tc>
          <w:tcPr>
            <w:tcW w:w="7513" w:type="dxa"/>
          </w:tcPr>
          <w:p w:rsidR="009827EF" w:rsidRPr="00577A8E" w:rsidRDefault="009827EF" w:rsidP="009827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DVD RW</w:t>
            </w:r>
          </w:p>
        </w:tc>
      </w:tr>
      <w:tr w:rsidR="009827EF" w:rsidRPr="00577A8E" w:rsidTr="009827EF">
        <w:tc>
          <w:tcPr>
            <w:tcW w:w="1838" w:type="dxa"/>
          </w:tcPr>
          <w:p w:rsidR="009827EF" w:rsidRPr="00577A8E" w:rsidRDefault="009827EF" w:rsidP="0098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sz w:val="24"/>
                <w:szCs w:val="24"/>
              </w:rPr>
              <w:t>Klawiatura</w:t>
            </w:r>
          </w:p>
        </w:tc>
        <w:tc>
          <w:tcPr>
            <w:tcW w:w="7513" w:type="dxa"/>
          </w:tcPr>
          <w:p w:rsidR="009827EF" w:rsidRPr="00577A8E" w:rsidRDefault="009827EF" w:rsidP="009827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klawiatura USB w układzie polski programisty</w:t>
            </w:r>
          </w:p>
        </w:tc>
      </w:tr>
      <w:tr w:rsidR="009827EF" w:rsidRPr="00577A8E" w:rsidTr="009827EF">
        <w:tc>
          <w:tcPr>
            <w:tcW w:w="1838" w:type="dxa"/>
          </w:tcPr>
          <w:p w:rsidR="009827EF" w:rsidRPr="00577A8E" w:rsidRDefault="009827EF" w:rsidP="0098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sz w:val="24"/>
                <w:szCs w:val="24"/>
              </w:rPr>
              <w:t>Mysz</w:t>
            </w:r>
          </w:p>
        </w:tc>
        <w:tc>
          <w:tcPr>
            <w:tcW w:w="7513" w:type="dxa"/>
          </w:tcPr>
          <w:p w:rsidR="009827EF" w:rsidRPr="00577A8E" w:rsidRDefault="009827EF" w:rsidP="009827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mysz optyczna USB z rolką do przewijania</w:t>
            </w:r>
          </w:p>
        </w:tc>
      </w:tr>
      <w:tr w:rsidR="009827EF" w:rsidRPr="00577A8E" w:rsidTr="009827EF">
        <w:tc>
          <w:tcPr>
            <w:tcW w:w="1838" w:type="dxa"/>
          </w:tcPr>
          <w:p w:rsidR="009827EF" w:rsidRPr="00577A8E" w:rsidRDefault="009827EF" w:rsidP="0098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sz w:val="24"/>
                <w:szCs w:val="24"/>
              </w:rPr>
              <w:t>System operacyjny</w:t>
            </w:r>
          </w:p>
        </w:tc>
        <w:tc>
          <w:tcPr>
            <w:tcW w:w="7513" w:type="dxa"/>
          </w:tcPr>
          <w:p w:rsidR="009827EF" w:rsidRPr="00577A8E" w:rsidRDefault="009827EF" w:rsidP="009827E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Windows 10 lub równoważny 64-bitowy system operacyjny w wersji polskiej umożliwiający podłączanie i pracę w środowisku domenowym Zamawiającego. </w:t>
            </w:r>
          </w:p>
          <w:p w:rsidR="009827EF" w:rsidRPr="00577A8E" w:rsidRDefault="009827EF" w:rsidP="009827E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27EF" w:rsidRPr="00577A8E" w:rsidRDefault="009827EF" w:rsidP="009827E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Parametry równoważności</w:t>
            </w:r>
          </w:p>
          <w:p w:rsidR="009827EF" w:rsidRPr="00577A8E" w:rsidRDefault="009827EF" w:rsidP="009827E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System musi umożliwiać zarządzanie środowiskiem System Center </w:t>
            </w:r>
            <w:proofErr w:type="spellStart"/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Configuration</w:t>
            </w:r>
            <w:proofErr w:type="spellEnd"/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Manager Zamawiającego. Musi wspierać usługi zdalnego dostępu i system aktualizacji Zamawiającego. System musi umożliwiać uruchamianie aplikacji SG opartych o </w:t>
            </w:r>
            <w:hyperlink r:id="rId7" w:history="1">
              <w:r w:rsidRPr="00577A8E">
                <w:rPr>
                  <w:rFonts w:ascii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</w:rPr>
                <w:t>.</w:t>
              </w:r>
              <w:r w:rsidRPr="00577A8E">
                <w:rPr>
                  <w:rFonts w:ascii="Times New Roman" w:hAnsi="Times New Roman" w:cs="Times New Roman"/>
                  <w:i/>
                  <w:iCs/>
                  <w:color w:val="000000"/>
                  <w:sz w:val="24"/>
                  <w:szCs w:val="24"/>
                </w:rPr>
                <w:t>NET Framework 4</w:t>
              </w:r>
            </w:hyperlink>
            <w:r w:rsidRPr="00577A8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 bez konieczności ich rekompilacji oraz nie posiadać ograniczeń licencyjnych na wgranie eksploatowanego przez Zamawiającego obrazu systemu Windows 10 w wersji Enterprise (licencja na wgranie wersji Enterprise w posiadaniu Zamawiającego).</w:t>
            </w:r>
          </w:p>
        </w:tc>
      </w:tr>
      <w:tr w:rsidR="009827EF" w:rsidRPr="00577A8E" w:rsidTr="009827EF">
        <w:tc>
          <w:tcPr>
            <w:tcW w:w="1838" w:type="dxa"/>
          </w:tcPr>
          <w:p w:rsidR="009827EF" w:rsidRPr="00577A8E" w:rsidRDefault="009827EF" w:rsidP="0098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sz w:val="24"/>
                <w:szCs w:val="24"/>
              </w:rPr>
              <w:t>Funkcje bezpieczeństwa</w:t>
            </w:r>
          </w:p>
        </w:tc>
        <w:tc>
          <w:tcPr>
            <w:tcW w:w="7513" w:type="dxa"/>
          </w:tcPr>
          <w:p w:rsidR="009827EF" w:rsidRPr="00577A8E" w:rsidRDefault="009827EF" w:rsidP="009827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Komputer musi posiadać zintegrowany w płycie głównej aktywny układ zgodny ze standardem </w:t>
            </w:r>
            <w:proofErr w:type="spellStart"/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Trusted</w:t>
            </w:r>
            <w:proofErr w:type="spellEnd"/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Platform Module (TPM). Układ TPM musi być fabrycznie wbudowany w płytę główną komputera przez jej producenta.</w:t>
            </w:r>
          </w:p>
        </w:tc>
      </w:tr>
      <w:tr w:rsidR="009827EF" w:rsidRPr="00577A8E" w:rsidTr="009827EF">
        <w:tc>
          <w:tcPr>
            <w:tcW w:w="1838" w:type="dxa"/>
          </w:tcPr>
          <w:p w:rsidR="009827EF" w:rsidRPr="00577A8E" w:rsidRDefault="009827EF" w:rsidP="0098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sz w:val="24"/>
                <w:szCs w:val="24"/>
              </w:rPr>
              <w:t>Atesty i certyfikaty</w:t>
            </w:r>
          </w:p>
        </w:tc>
        <w:tc>
          <w:tcPr>
            <w:tcW w:w="7513" w:type="dxa"/>
          </w:tcPr>
          <w:p w:rsidR="009827EF" w:rsidRPr="00577A8E" w:rsidRDefault="009827EF" w:rsidP="009827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deklaracja zgodności CE,</w:t>
            </w:r>
          </w:p>
          <w:p w:rsidR="009827EF" w:rsidRPr="00577A8E" w:rsidRDefault="009827EF" w:rsidP="009827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komputer musi spełniać wymogi normy Energy Star 5.0 lub nowszej</w:t>
            </w:r>
          </w:p>
        </w:tc>
      </w:tr>
      <w:tr w:rsidR="009827EF" w:rsidRPr="00577A8E" w:rsidTr="009827EF">
        <w:tc>
          <w:tcPr>
            <w:tcW w:w="1838" w:type="dxa"/>
          </w:tcPr>
          <w:p w:rsidR="009827EF" w:rsidRPr="00577A8E" w:rsidRDefault="009827EF" w:rsidP="0098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sz w:val="24"/>
                <w:szCs w:val="24"/>
              </w:rPr>
              <w:t>BIOS</w:t>
            </w:r>
          </w:p>
        </w:tc>
        <w:tc>
          <w:tcPr>
            <w:tcW w:w="7513" w:type="dxa"/>
          </w:tcPr>
          <w:p w:rsidR="009827EF" w:rsidRPr="00577A8E" w:rsidRDefault="009827EF" w:rsidP="009827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możliwość odczytania z BIOS:</w:t>
            </w:r>
          </w:p>
          <w:p w:rsidR="009827EF" w:rsidRPr="00577A8E" w:rsidRDefault="009827EF" w:rsidP="009827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modelu komputera,</w:t>
            </w:r>
          </w:p>
          <w:p w:rsidR="009827EF" w:rsidRPr="00577A8E" w:rsidRDefault="009827EF" w:rsidP="009827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numeru seryjnego,</w:t>
            </w:r>
          </w:p>
          <w:p w:rsidR="009827EF" w:rsidRPr="00577A8E" w:rsidRDefault="009827EF" w:rsidP="009827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wersji BIOS,</w:t>
            </w:r>
          </w:p>
          <w:p w:rsidR="009827EF" w:rsidRPr="00577A8E" w:rsidRDefault="009827EF" w:rsidP="009827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możliwość blokowania portów USB</w:t>
            </w:r>
          </w:p>
        </w:tc>
      </w:tr>
      <w:tr w:rsidR="009827EF" w:rsidRPr="00577A8E" w:rsidTr="009827EF">
        <w:tc>
          <w:tcPr>
            <w:tcW w:w="1838" w:type="dxa"/>
          </w:tcPr>
          <w:p w:rsidR="009827EF" w:rsidRPr="00577A8E" w:rsidRDefault="009827EF" w:rsidP="0098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Monitory</w:t>
            </w:r>
          </w:p>
        </w:tc>
        <w:tc>
          <w:tcPr>
            <w:tcW w:w="7513" w:type="dxa"/>
          </w:tcPr>
          <w:p w:rsidR="009827EF" w:rsidRPr="00577A8E" w:rsidRDefault="009827EF" w:rsidP="009827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- 2 sztuki,</w:t>
            </w:r>
          </w:p>
          <w:p w:rsidR="009827EF" w:rsidRPr="00577A8E" w:rsidRDefault="009827EF" w:rsidP="009827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w technologii LED,</w:t>
            </w:r>
          </w:p>
          <w:p w:rsidR="009827EF" w:rsidRPr="00577A8E" w:rsidRDefault="009827EF" w:rsidP="009827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wielkość matrycy min. 24” </w:t>
            </w:r>
          </w:p>
          <w:p w:rsidR="009827EF" w:rsidRPr="00577A8E" w:rsidRDefault="009827EF" w:rsidP="009827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min. osiągana rozdzielczość 1920x1080 przy 60 </w:t>
            </w:r>
            <w:proofErr w:type="spellStart"/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Hz</w:t>
            </w:r>
            <w:proofErr w:type="spellEnd"/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827EF" w:rsidRPr="00577A8E" w:rsidRDefault="009827EF" w:rsidP="009827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przewody umożliwiające podłączenie monitorów do komputera,</w:t>
            </w:r>
          </w:p>
          <w:p w:rsidR="009827EF" w:rsidRPr="00577A8E" w:rsidRDefault="009827EF" w:rsidP="009827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przewody zasilające</w:t>
            </w:r>
          </w:p>
          <w:p w:rsidR="009827EF" w:rsidRPr="00577A8E" w:rsidRDefault="009827EF" w:rsidP="009827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taki sam model monitora jak w „komputer 2”</w:t>
            </w:r>
          </w:p>
        </w:tc>
      </w:tr>
      <w:tr w:rsidR="009827EF" w:rsidRPr="00577A8E" w:rsidTr="009827EF">
        <w:tc>
          <w:tcPr>
            <w:tcW w:w="1838" w:type="dxa"/>
          </w:tcPr>
          <w:p w:rsidR="009827EF" w:rsidRPr="00577A8E" w:rsidRDefault="009827EF" w:rsidP="0098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sz w:val="24"/>
                <w:szCs w:val="24"/>
              </w:rPr>
              <w:t>Wyposażenie dodatkowe</w:t>
            </w:r>
          </w:p>
        </w:tc>
        <w:tc>
          <w:tcPr>
            <w:tcW w:w="7513" w:type="dxa"/>
          </w:tcPr>
          <w:p w:rsidR="009827EF" w:rsidRPr="00577A8E" w:rsidRDefault="009827EF" w:rsidP="009827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Czytnik kart mikroprocesorowych wbudowany w klawiaturę lub obudowę komputera. Czytniki kart muszą współpracować z kartami mikroprocesorowymi systemu PKI eksploatowanymi przez Zamawiającego, spełniające poniższe wymagania:</w:t>
            </w:r>
          </w:p>
          <w:p w:rsidR="009827EF" w:rsidRPr="00577A8E" w:rsidRDefault="009827EF" w:rsidP="009827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realizacja uwierzytelniania względem serwera zgodnie z FIPS196 (ISOIEC 9798-3) </w:t>
            </w:r>
            <w:proofErr w:type="spellStart"/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Entity</w:t>
            </w:r>
            <w:proofErr w:type="spellEnd"/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Authentication</w:t>
            </w:r>
            <w:proofErr w:type="spellEnd"/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Using Public </w:t>
            </w:r>
            <w:proofErr w:type="spellStart"/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Cryptography</w:t>
            </w:r>
            <w:proofErr w:type="spellEnd"/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zgodność z czytnikami PC/SC, zgodność ze standardami ISO 7816-3, 7816-4, 7816-5, 7816-6 oraz 7816-8, zgodność ze standardami PKCS#15, PKCS#11, MS CAPI, CSP,</w:t>
            </w:r>
          </w:p>
          <w:p w:rsidR="009827EF" w:rsidRPr="00577A8E" w:rsidRDefault="009827EF" w:rsidP="009827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muszą obsługiwać standardy: Open Card Framework (OCF) oraz Microsoft CSP, realizacja DES, 3DES, realizacja podpisu elektronicznego zgodnego ze standardem X.509, możliwość wykonywania operacji na kluczach asymetrycznych RSA o długości co najmniej 1024 bity.</w:t>
            </w:r>
          </w:p>
        </w:tc>
      </w:tr>
      <w:tr w:rsidR="009827EF" w:rsidRPr="00577A8E" w:rsidTr="009827EF">
        <w:tc>
          <w:tcPr>
            <w:tcW w:w="1838" w:type="dxa"/>
          </w:tcPr>
          <w:p w:rsidR="009827EF" w:rsidRPr="00577A8E" w:rsidRDefault="009827EF" w:rsidP="0098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sz w:val="24"/>
                <w:szCs w:val="24"/>
              </w:rPr>
              <w:t>Dodatkowe wymagania</w:t>
            </w:r>
          </w:p>
        </w:tc>
        <w:tc>
          <w:tcPr>
            <w:tcW w:w="7513" w:type="dxa"/>
          </w:tcPr>
          <w:p w:rsidR="009827EF" w:rsidRPr="00577A8E" w:rsidRDefault="009827EF" w:rsidP="009827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Możliwość aktualizacji i pobierania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komputera.</w:t>
            </w:r>
          </w:p>
          <w:p w:rsidR="009827EF" w:rsidRPr="00577A8E" w:rsidRDefault="009827EF" w:rsidP="009827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Przewód zasilający komputer.</w:t>
            </w:r>
          </w:p>
        </w:tc>
      </w:tr>
    </w:tbl>
    <w:p w:rsidR="009827EF" w:rsidRPr="00577A8E" w:rsidRDefault="009827EF" w:rsidP="008B771C">
      <w:pPr>
        <w:spacing w:line="240" w:lineRule="auto"/>
        <w:rPr>
          <w:rFonts w:ascii="Times New Roman" w:hAnsi="Times New Roman" w:cs="Times New Roman"/>
          <w:b/>
        </w:rPr>
      </w:pPr>
    </w:p>
    <w:p w:rsidR="00A562FD" w:rsidRPr="00577A8E" w:rsidRDefault="00A562FD" w:rsidP="00EA40B9">
      <w:pPr>
        <w:rPr>
          <w:rFonts w:ascii="Times New Roman" w:hAnsi="Times New Roman" w:cs="Times New Roman"/>
          <w:sz w:val="24"/>
          <w:szCs w:val="24"/>
        </w:rPr>
      </w:pPr>
    </w:p>
    <w:p w:rsidR="009827EF" w:rsidRPr="00577A8E" w:rsidRDefault="009827EF" w:rsidP="00EA40B9">
      <w:pPr>
        <w:rPr>
          <w:rFonts w:ascii="Times New Roman" w:hAnsi="Times New Roman" w:cs="Times New Roman"/>
          <w:sz w:val="24"/>
          <w:szCs w:val="24"/>
        </w:rPr>
      </w:pPr>
    </w:p>
    <w:p w:rsidR="009827EF" w:rsidRPr="00577A8E" w:rsidRDefault="009827EF" w:rsidP="00EA40B9">
      <w:pPr>
        <w:rPr>
          <w:rFonts w:ascii="Times New Roman" w:hAnsi="Times New Roman" w:cs="Times New Roman"/>
          <w:sz w:val="24"/>
          <w:szCs w:val="24"/>
        </w:rPr>
      </w:pPr>
    </w:p>
    <w:p w:rsidR="009827EF" w:rsidRPr="00577A8E" w:rsidRDefault="009827EF" w:rsidP="00EA40B9">
      <w:pPr>
        <w:rPr>
          <w:rFonts w:ascii="Times New Roman" w:hAnsi="Times New Roman" w:cs="Times New Roman"/>
          <w:sz w:val="24"/>
          <w:szCs w:val="24"/>
        </w:rPr>
      </w:pPr>
    </w:p>
    <w:p w:rsidR="009827EF" w:rsidRPr="00577A8E" w:rsidRDefault="009827EF" w:rsidP="00EA40B9">
      <w:pPr>
        <w:rPr>
          <w:rFonts w:ascii="Times New Roman" w:hAnsi="Times New Roman" w:cs="Times New Roman"/>
          <w:sz w:val="24"/>
          <w:szCs w:val="24"/>
        </w:rPr>
      </w:pPr>
    </w:p>
    <w:p w:rsidR="009827EF" w:rsidRPr="00577A8E" w:rsidRDefault="009827EF" w:rsidP="00EA40B9">
      <w:pPr>
        <w:rPr>
          <w:rFonts w:ascii="Times New Roman" w:hAnsi="Times New Roman" w:cs="Times New Roman"/>
          <w:sz w:val="24"/>
          <w:szCs w:val="24"/>
        </w:rPr>
      </w:pPr>
    </w:p>
    <w:p w:rsidR="009827EF" w:rsidRPr="00577A8E" w:rsidRDefault="009827EF" w:rsidP="00EA40B9">
      <w:pPr>
        <w:rPr>
          <w:rFonts w:ascii="Times New Roman" w:hAnsi="Times New Roman" w:cs="Times New Roman"/>
          <w:sz w:val="24"/>
          <w:szCs w:val="24"/>
        </w:rPr>
      </w:pPr>
    </w:p>
    <w:p w:rsidR="009827EF" w:rsidRPr="00577A8E" w:rsidRDefault="009827EF" w:rsidP="00EA40B9">
      <w:pPr>
        <w:rPr>
          <w:rFonts w:ascii="Times New Roman" w:hAnsi="Times New Roman" w:cs="Times New Roman"/>
          <w:sz w:val="24"/>
          <w:szCs w:val="24"/>
        </w:rPr>
      </w:pPr>
    </w:p>
    <w:p w:rsidR="009827EF" w:rsidRPr="00577A8E" w:rsidRDefault="009827EF" w:rsidP="00EA40B9">
      <w:pPr>
        <w:rPr>
          <w:rFonts w:ascii="Times New Roman" w:hAnsi="Times New Roman" w:cs="Times New Roman"/>
          <w:sz w:val="24"/>
          <w:szCs w:val="24"/>
        </w:rPr>
      </w:pPr>
    </w:p>
    <w:p w:rsidR="009827EF" w:rsidRPr="00577A8E" w:rsidRDefault="009827EF" w:rsidP="00EA40B9">
      <w:pPr>
        <w:rPr>
          <w:rFonts w:ascii="Times New Roman" w:hAnsi="Times New Roman" w:cs="Times New Roman"/>
          <w:sz w:val="24"/>
          <w:szCs w:val="24"/>
        </w:rPr>
      </w:pPr>
    </w:p>
    <w:p w:rsidR="009827EF" w:rsidRPr="00577A8E" w:rsidRDefault="009827EF" w:rsidP="00EA40B9">
      <w:pPr>
        <w:rPr>
          <w:rFonts w:ascii="Times New Roman" w:hAnsi="Times New Roman" w:cs="Times New Roman"/>
          <w:sz w:val="24"/>
          <w:szCs w:val="24"/>
        </w:rPr>
      </w:pPr>
    </w:p>
    <w:p w:rsidR="009827EF" w:rsidRPr="00577A8E" w:rsidRDefault="009827EF" w:rsidP="00EA40B9">
      <w:pPr>
        <w:rPr>
          <w:rFonts w:ascii="Times New Roman" w:hAnsi="Times New Roman" w:cs="Times New Roman"/>
          <w:sz w:val="24"/>
          <w:szCs w:val="24"/>
        </w:rPr>
      </w:pPr>
    </w:p>
    <w:p w:rsidR="009827EF" w:rsidRPr="00577A8E" w:rsidRDefault="009827EF" w:rsidP="00EA40B9">
      <w:pPr>
        <w:rPr>
          <w:rFonts w:ascii="Times New Roman" w:hAnsi="Times New Roman" w:cs="Times New Roman"/>
          <w:sz w:val="24"/>
          <w:szCs w:val="24"/>
        </w:rPr>
      </w:pPr>
    </w:p>
    <w:p w:rsidR="009827EF" w:rsidRPr="00577A8E" w:rsidRDefault="009827EF" w:rsidP="00EA40B9">
      <w:pPr>
        <w:rPr>
          <w:rFonts w:ascii="Times New Roman" w:hAnsi="Times New Roman" w:cs="Times New Roman"/>
          <w:sz w:val="24"/>
          <w:szCs w:val="24"/>
        </w:rPr>
      </w:pPr>
    </w:p>
    <w:p w:rsidR="009827EF" w:rsidRPr="00577A8E" w:rsidRDefault="009827EF" w:rsidP="00EA40B9">
      <w:pPr>
        <w:rPr>
          <w:rFonts w:ascii="Times New Roman" w:hAnsi="Times New Roman" w:cs="Times New Roman"/>
          <w:sz w:val="24"/>
          <w:szCs w:val="24"/>
        </w:rPr>
      </w:pPr>
    </w:p>
    <w:p w:rsidR="00EA40B9" w:rsidRPr="00577A8E" w:rsidRDefault="00536C44" w:rsidP="008D4D29">
      <w:pPr>
        <w:pStyle w:val="Nagwek2"/>
        <w:numPr>
          <w:ilvl w:val="0"/>
          <w:numId w:val="23"/>
        </w:numPr>
        <w:ind w:left="284" w:hanging="284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2" w:name="_Toc514487583"/>
      <w:bookmarkStart w:id="13" w:name="_Toc514877151"/>
      <w:r w:rsidRPr="00577A8E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Komputer</w:t>
      </w:r>
      <w:r w:rsidR="00B31C71" w:rsidRPr="00577A8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577A8E">
        <w:rPr>
          <w:rFonts w:ascii="Times New Roman" w:hAnsi="Times New Roman" w:cs="Times New Roman"/>
          <w:b/>
          <w:color w:val="auto"/>
          <w:sz w:val="24"/>
          <w:szCs w:val="24"/>
        </w:rPr>
        <w:t>II.</w:t>
      </w:r>
      <w:bookmarkEnd w:id="12"/>
      <w:bookmarkEnd w:id="13"/>
      <w:r w:rsidR="00A06329" w:rsidRPr="00577A8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EA40B9" w:rsidRPr="00577A8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8B771C" w:rsidRPr="00577A8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 </w:t>
      </w:r>
    </w:p>
    <w:p w:rsidR="009827EF" w:rsidRPr="00577A8E" w:rsidRDefault="009827EF" w:rsidP="009827EF">
      <w:pPr>
        <w:pStyle w:val="Akapitzlist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9816C7" w:rsidRPr="00577A8E" w:rsidTr="00966E13">
        <w:tc>
          <w:tcPr>
            <w:tcW w:w="9062" w:type="dxa"/>
            <w:gridSpan w:val="2"/>
          </w:tcPr>
          <w:p w:rsidR="009816C7" w:rsidRPr="009D05D3" w:rsidRDefault="009816C7" w:rsidP="009D0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b/>
                <w:sz w:val="24"/>
                <w:szCs w:val="24"/>
              </w:rPr>
              <w:t>Minimalne parametry</w:t>
            </w:r>
            <w:r w:rsidR="009D0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7A8E">
              <w:rPr>
                <w:rFonts w:ascii="Times New Roman" w:hAnsi="Times New Roman" w:cs="Times New Roman"/>
                <w:b/>
                <w:sz w:val="24"/>
                <w:szCs w:val="24"/>
              </w:rPr>
              <w:t>(jeśli nie zaznaczono inaczej, wszystkie zapisy należy traktować jako parametry i wymagania minimalne)</w:t>
            </w:r>
          </w:p>
        </w:tc>
      </w:tr>
      <w:tr w:rsidR="009816C7" w:rsidRPr="00577A8E" w:rsidTr="00966E13">
        <w:tc>
          <w:tcPr>
            <w:tcW w:w="1838" w:type="dxa"/>
          </w:tcPr>
          <w:p w:rsidR="009816C7" w:rsidRPr="00577A8E" w:rsidRDefault="009816C7" w:rsidP="0096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sz w:val="24"/>
                <w:szCs w:val="24"/>
              </w:rPr>
              <w:t>Procesor</w:t>
            </w:r>
          </w:p>
        </w:tc>
        <w:tc>
          <w:tcPr>
            <w:tcW w:w="7224" w:type="dxa"/>
          </w:tcPr>
          <w:p w:rsidR="009816C7" w:rsidRPr="00577A8E" w:rsidRDefault="009816C7" w:rsidP="00C6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sz w:val="24"/>
                <w:szCs w:val="24"/>
              </w:rPr>
              <w:t xml:space="preserve">osiągający w teście </w:t>
            </w:r>
            <w:proofErr w:type="spellStart"/>
            <w:r w:rsidRPr="00577A8E">
              <w:rPr>
                <w:rFonts w:ascii="Times New Roman" w:hAnsi="Times New Roman" w:cs="Times New Roman"/>
                <w:sz w:val="24"/>
                <w:szCs w:val="24"/>
              </w:rPr>
              <w:t>PassMark</w:t>
            </w:r>
            <w:proofErr w:type="spellEnd"/>
            <w:r w:rsidRPr="00577A8E">
              <w:rPr>
                <w:rFonts w:ascii="Times New Roman" w:hAnsi="Times New Roman" w:cs="Times New Roman"/>
                <w:sz w:val="24"/>
                <w:szCs w:val="24"/>
              </w:rPr>
              <w:t xml:space="preserve"> CPU średni wynik min. 8000 (do oferty należy dołączyć wydruk z wynikiem procesora ze strony internetowej: www.passmark.com udostępniony na ww. stronie internetowej nie wcześniej niż 10 dni przed terminem składania ofert) </w:t>
            </w:r>
          </w:p>
        </w:tc>
      </w:tr>
      <w:tr w:rsidR="009816C7" w:rsidRPr="00577A8E" w:rsidTr="00966E13">
        <w:tc>
          <w:tcPr>
            <w:tcW w:w="1838" w:type="dxa"/>
          </w:tcPr>
          <w:p w:rsidR="009816C7" w:rsidRPr="00577A8E" w:rsidRDefault="009816C7" w:rsidP="0096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sz w:val="24"/>
                <w:szCs w:val="24"/>
              </w:rPr>
              <w:t>Obudowa</w:t>
            </w:r>
          </w:p>
        </w:tc>
        <w:tc>
          <w:tcPr>
            <w:tcW w:w="7224" w:type="dxa"/>
          </w:tcPr>
          <w:p w:rsidR="009816C7" w:rsidRPr="00577A8E" w:rsidRDefault="009816C7" w:rsidP="0096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sz w:val="24"/>
                <w:szCs w:val="24"/>
              </w:rPr>
              <w:t>- typu Mini Desktop</w:t>
            </w:r>
          </w:p>
          <w:p w:rsidR="009816C7" w:rsidRPr="00577A8E" w:rsidRDefault="009816C7" w:rsidP="0096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sz w:val="24"/>
                <w:szCs w:val="24"/>
              </w:rPr>
              <w:t>- umożliwiająca pracę w pionie i w poziomie</w:t>
            </w:r>
          </w:p>
          <w:p w:rsidR="009816C7" w:rsidRPr="00577A8E" w:rsidRDefault="009816C7" w:rsidP="0096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sz w:val="24"/>
                <w:szCs w:val="24"/>
              </w:rPr>
              <w:t>- uchwyt do montażu komputera z tyłu monitora</w:t>
            </w:r>
          </w:p>
        </w:tc>
      </w:tr>
      <w:tr w:rsidR="009816C7" w:rsidRPr="00577A8E" w:rsidTr="00966E13">
        <w:tc>
          <w:tcPr>
            <w:tcW w:w="1838" w:type="dxa"/>
          </w:tcPr>
          <w:p w:rsidR="009816C7" w:rsidRPr="00577A8E" w:rsidRDefault="009816C7" w:rsidP="0096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sz w:val="24"/>
                <w:szCs w:val="24"/>
              </w:rPr>
              <w:t>Pamięć RAM</w:t>
            </w:r>
          </w:p>
        </w:tc>
        <w:tc>
          <w:tcPr>
            <w:tcW w:w="7224" w:type="dxa"/>
          </w:tcPr>
          <w:p w:rsidR="009816C7" w:rsidRPr="00577A8E" w:rsidRDefault="009816C7" w:rsidP="0096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sz w:val="24"/>
                <w:szCs w:val="24"/>
              </w:rPr>
              <w:t>min. 8 GB</w:t>
            </w:r>
          </w:p>
        </w:tc>
      </w:tr>
      <w:tr w:rsidR="009816C7" w:rsidRPr="00577A8E" w:rsidTr="00966E13">
        <w:tc>
          <w:tcPr>
            <w:tcW w:w="1838" w:type="dxa"/>
          </w:tcPr>
          <w:p w:rsidR="009816C7" w:rsidRPr="00577A8E" w:rsidRDefault="009816C7" w:rsidP="0096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sz w:val="24"/>
                <w:szCs w:val="24"/>
              </w:rPr>
              <w:t>Dysk twardy</w:t>
            </w:r>
          </w:p>
        </w:tc>
        <w:tc>
          <w:tcPr>
            <w:tcW w:w="7224" w:type="dxa"/>
          </w:tcPr>
          <w:p w:rsidR="009816C7" w:rsidRPr="00577A8E" w:rsidRDefault="009816C7" w:rsidP="00966E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Wyposażony w dwa dyski twarde:</w:t>
            </w:r>
          </w:p>
          <w:p w:rsidR="009816C7" w:rsidRPr="00577A8E" w:rsidRDefault="009816C7" w:rsidP="009816C7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bCs/>
                <w:sz w:val="24"/>
                <w:szCs w:val="24"/>
              </w:rPr>
              <w:t>SSD min. 256 GB,</w:t>
            </w:r>
          </w:p>
        </w:tc>
      </w:tr>
      <w:tr w:rsidR="009816C7" w:rsidRPr="00577A8E" w:rsidTr="00966E13">
        <w:tc>
          <w:tcPr>
            <w:tcW w:w="1838" w:type="dxa"/>
          </w:tcPr>
          <w:p w:rsidR="009816C7" w:rsidRPr="00577A8E" w:rsidRDefault="009816C7" w:rsidP="0096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sz w:val="24"/>
                <w:szCs w:val="24"/>
              </w:rPr>
              <w:t>Karta graficzna</w:t>
            </w:r>
          </w:p>
        </w:tc>
        <w:tc>
          <w:tcPr>
            <w:tcW w:w="7224" w:type="dxa"/>
          </w:tcPr>
          <w:p w:rsidR="009816C7" w:rsidRPr="00577A8E" w:rsidRDefault="009816C7" w:rsidP="0096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sz w:val="24"/>
                <w:szCs w:val="24"/>
              </w:rPr>
              <w:t>- dająca możliwość podłączenia min. dwóch monitorów jednocześnie</w:t>
            </w:r>
          </w:p>
        </w:tc>
      </w:tr>
      <w:tr w:rsidR="009816C7" w:rsidRPr="00577A8E" w:rsidTr="00966E13">
        <w:tc>
          <w:tcPr>
            <w:tcW w:w="1838" w:type="dxa"/>
          </w:tcPr>
          <w:p w:rsidR="009816C7" w:rsidRPr="00577A8E" w:rsidRDefault="009816C7" w:rsidP="0096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sz w:val="24"/>
                <w:szCs w:val="24"/>
              </w:rPr>
              <w:t>Karta sieciowa</w:t>
            </w:r>
          </w:p>
        </w:tc>
        <w:tc>
          <w:tcPr>
            <w:tcW w:w="7224" w:type="dxa"/>
          </w:tcPr>
          <w:p w:rsidR="009816C7" w:rsidRPr="00577A8E" w:rsidRDefault="009816C7" w:rsidP="0096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sz w:val="24"/>
                <w:szCs w:val="24"/>
              </w:rPr>
              <w:t>Gigabit Ethernet</w:t>
            </w:r>
          </w:p>
        </w:tc>
      </w:tr>
      <w:tr w:rsidR="009816C7" w:rsidRPr="00577A8E" w:rsidTr="00966E13">
        <w:tc>
          <w:tcPr>
            <w:tcW w:w="1838" w:type="dxa"/>
          </w:tcPr>
          <w:p w:rsidR="009816C7" w:rsidRPr="00577A8E" w:rsidRDefault="009816C7" w:rsidP="0096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sz w:val="24"/>
                <w:szCs w:val="24"/>
              </w:rPr>
              <w:t xml:space="preserve">Karta dźwiękowa </w:t>
            </w:r>
          </w:p>
        </w:tc>
        <w:tc>
          <w:tcPr>
            <w:tcW w:w="7224" w:type="dxa"/>
          </w:tcPr>
          <w:p w:rsidR="009816C7" w:rsidRPr="00577A8E" w:rsidRDefault="00543C2F" w:rsidP="0096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9816C7" w:rsidRPr="00577A8E">
              <w:rPr>
                <w:rFonts w:ascii="Times New Roman" w:hAnsi="Times New Roman" w:cs="Times New Roman"/>
                <w:sz w:val="24"/>
                <w:szCs w:val="24"/>
              </w:rPr>
              <w:t>integrowana</w:t>
            </w:r>
          </w:p>
        </w:tc>
      </w:tr>
      <w:tr w:rsidR="009816C7" w:rsidRPr="00577A8E" w:rsidTr="00966E13">
        <w:tc>
          <w:tcPr>
            <w:tcW w:w="1838" w:type="dxa"/>
          </w:tcPr>
          <w:p w:rsidR="009816C7" w:rsidRPr="00577A8E" w:rsidRDefault="009816C7" w:rsidP="0096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sz w:val="24"/>
                <w:szCs w:val="24"/>
              </w:rPr>
              <w:t>Wymagane zintegrowane złącza</w:t>
            </w:r>
          </w:p>
        </w:tc>
        <w:tc>
          <w:tcPr>
            <w:tcW w:w="7224" w:type="dxa"/>
          </w:tcPr>
          <w:p w:rsidR="009816C7" w:rsidRPr="00577A8E" w:rsidRDefault="009816C7" w:rsidP="00966E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 min. 6 x USB,</w:t>
            </w:r>
          </w:p>
          <w:p w:rsidR="009816C7" w:rsidRPr="00577A8E" w:rsidRDefault="009816C7" w:rsidP="00966E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 min. 1 x RJ45,</w:t>
            </w:r>
          </w:p>
          <w:p w:rsidR="009816C7" w:rsidRPr="00577A8E" w:rsidRDefault="009816C7" w:rsidP="00966E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wejście</w:t>
            </w:r>
            <w:proofErr w:type="spellEnd"/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audio,</w:t>
            </w:r>
          </w:p>
          <w:p w:rsidR="009816C7" w:rsidRPr="00577A8E" w:rsidRDefault="009816C7" w:rsidP="0096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wyjście</w:t>
            </w:r>
            <w:proofErr w:type="spellEnd"/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audio</w:t>
            </w:r>
          </w:p>
        </w:tc>
      </w:tr>
      <w:tr w:rsidR="009816C7" w:rsidRPr="00577A8E" w:rsidTr="00966E13">
        <w:tc>
          <w:tcPr>
            <w:tcW w:w="1838" w:type="dxa"/>
          </w:tcPr>
          <w:p w:rsidR="009816C7" w:rsidRPr="00577A8E" w:rsidRDefault="009816C7" w:rsidP="0096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sz w:val="24"/>
                <w:szCs w:val="24"/>
              </w:rPr>
              <w:t>Napęd optyczny</w:t>
            </w:r>
          </w:p>
        </w:tc>
        <w:tc>
          <w:tcPr>
            <w:tcW w:w="7224" w:type="dxa"/>
          </w:tcPr>
          <w:p w:rsidR="009816C7" w:rsidRPr="00577A8E" w:rsidRDefault="009816C7" w:rsidP="00966E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DVD RW</w:t>
            </w:r>
          </w:p>
        </w:tc>
      </w:tr>
      <w:tr w:rsidR="009816C7" w:rsidRPr="00577A8E" w:rsidTr="00966E13">
        <w:tc>
          <w:tcPr>
            <w:tcW w:w="1838" w:type="dxa"/>
          </w:tcPr>
          <w:p w:rsidR="009816C7" w:rsidRPr="00577A8E" w:rsidRDefault="009816C7" w:rsidP="0096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sz w:val="24"/>
                <w:szCs w:val="24"/>
              </w:rPr>
              <w:t>Klawiatura</w:t>
            </w:r>
          </w:p>
        </w:tc>
        <w:tc>
          <w:tcPr>
            <w:tcW w:w="7224" w:type="dxa"/>
          </w:tcPr>
          <w:p w:rsidR="009816C7" w:rsidRPr="00577A8E" w:rsidRDefault="009816C7" w:rsidP="00966E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klawiatura USB w układzie polski programisty</w:t>
            </w:r>
          </w:p>
        </w:tc>
      </w:tr>
      <w:tr w:rsidR="009816C7" w:rsidRPr="00577A8E" w:rsidTr="00966E13">
        <w:tc>
          <w:tcPr>
            <w:tcW w:w="1838" w:type="dxa"/>
          </w:tcPr>
          <w:p w:rsidR="009816C7" w:rsidRPr="00577A8E" w:rsidRDefault="009816C7" w:rsidP="0096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sz w:val="24"/>
                <w:szCs w:val="24"/>
              </w:rPr>
              <w:t>Mysz</w:t>
            </w:r>
          </w:p>
        </w:tc>
        <w:tc>
          <w:tcPr>
            <w:tcW w:w="7224" w:type="dxa"/>
          </w:tcPr>
          <w:p w:rsidR="009816C7" w:rsidRPr="00577A8E" w:rsidRDefault="009816C7" w:rsidP="00966E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mysz optyczna USB z rolką do przewijania</w:t>
            </w:r>
          </w:p>
        </w:tc>
      </w:tr>
      <w:tr w:rsidR="00764C38" w:rsidRPr="00577A8E" w:rsidTr="00966E13">
        <w:tc>
          <w:tcPr>
            <w:tcW w:w="1838" w:type="dxa"/>
          </w:tcPr>
          <w:p w:rsidR="00764C38" w:rsidRPr="00577A8E" w:rsidRDefault="00764C38" w:rsidP="00764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sz w:val="24"/>
                <w:szCs w:val="24"/>
              </w:rPr>
              <w:t>System operacyjny</w:t>
            </w:r>
          </w:p>
        </w:tc>
        <w:tc>
          <w:tcPr>
            <w:tcW w:w="7224" w:type="dxa"/>
          </w:tcPr>
          <w:p w:rsidR="00764C38" w:rsidRPr="00577A8E" w:rsidRDefault="00764C38" w:rsidP="00764C3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Windows 10 lub równoważny 64-bitowy system operacyjny w wersji polskiej umożliwiający podłączanie i pracę w środowisku domenowym Zamawiającego. </w:t>
            </w:r>
          </w:p>
          <w:p w:rsidR="00764C38" w:rsidRPr="00577A8E" w:rsidRDefault="00764C38" w:rsidP="00764C38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Parametry równoważności</w:t>
            </w:r>
          </w:p>
          <w:p w:rsidR="00764C38" w:rsidRPr="00577A8E" w:rsidRDefault="00764C38" w:rsidP="00764C3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System musi umożliwiać zarządzanie środowiskiem System Center </w:t>
            </w:r>
            <w:proofErr w:type="spellStart"/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Configuration</w:t>
            </w:r>
            <w:proofErr w:type="spellEnd"/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Manager Zamawiającego. Musi wspierać usługi zdalnego dostępu i system aktualizacji Zamawiającego. System musi umożliwiać uruchamianie aplikacji SG opartych o </w:t>
            </w:r>
            <w:hyperlink r:id="rId8" w:history="1">
              <w:r w:rsidRPr="00577A8E">
                <w:rPr>
                  <w:rFonts w:ascii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</w:rPr>
                <w:t>.</w:t>
              </w:r>
              <w:r w:rsidRPr="00577A8E">
                <w:rPr>
                  <w:rFonts w:ascii="Times New Roman" w:hAnsi="Times New Roman" w:cs="Times New Roman"/>
                  <w:i/>
                  <w:iCs/>
                  <w:color w:val="000000"/>
                  <w:sz w:val="24"/>
                  <w:szCs w:val="24"/>
                </w:rPr>
                <w:t>NET Framework 4</w:t>
              </w:r>
            </w:hyperlink>
            <w:r w:rsidRPr="00577A8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 bez konieczności ich rekompilacji oraz nie posiadać ograniczeń licencyjnych na wgranie eksploatowanego przez Zamawiającego obrazu systemu Windows 10 w wersji Enterprise (licencja na wgranie wersji Enterprise w posiadaniu Zamawiającego).</w:t>
            </w:r>
          </w:p>
        </w:tc>
      </w:tr>
      <w:tr w:rsidR="009816C7" w:rsidRPr="00577A8E" w:rsidTr="00966E13">
        <w:tc>
          <w:tcPr>
            <w:tcW w:w="1838" w:type="dxa"/>
          </w:tcPr>
          <w:p w:rsidR="009816C7" w:rsidRPr="00577A8E" w:rsidRDefault="009816C7" w:rsidP="0096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sz w:val="24"/>
                <w:szCs w:val="24"/>
              </w:rPr>
              <w:t>Funkcje bezpieczeństwa</w:t>
            </w:r>
          </w:p>
        </w:tc>
        <w:tc>
          <w:tcPr>
            <w:tcW w:w="7224" w:type="dxa"/>
          </w:tcPr>
          <w:p w:rsidR="009816C7" w:rsidRPr="00577A8E" w:rsidRDefault="009816C7" w:rsidP="00966E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Komputer musi posiadać zintegrowany w płycie głównej aktywny układ zgodny ze standardem </w:t>
            </w:r>
            <w:proofErr w:type="spellStart"/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Trusted</w:t>
            </w:r>
            <w:proofErr w:type="spellEnd"/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Platform Module (TPM). Układ TPM musi być fabrycznie wbudowany w płytę główną komputera przez jej producenta.</w:t>
            </w:r>
          </w:p>
        </w:tc>
      </w:tr>
      <w:tr w:rsidR="009816C7" w:rsidRPr="00577A8E" w:rsidTr="00966E13">
        <w:tc>
          <w:tcPr>
            <w:tcW w:w="1838" w:type="dxa"/>
          </w:tcPr>
          <w:p w:rsidR="009816C7" w:rsidRPr="00577A8E" w:rsidRDefault="009816C7" w:rsidP="0096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sz w:val="24"/>
                <w:szCs w:val="24"/>
              </w:rPr>
              <w:t>Atesty i certyfikaty</w:t>
            </w:r>
          </w:p>
        </w:tc>
        <w:tc>
          <w:tcPr>
            <w:tcW w:w="7224" w:type="dxa"/>
          </w:tcPr>
          <w:p w:rsidR="009816C7" w:rsidRPr="00577A8E" w:rsidRDefault="009816C7" w:rsidP="00966E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deklaracja zgodności CE,</w:t>
            </w:r>
          </w:p>
          <w:p w:rsidR="009816C7" w:rsidRPr="00577A8E" w:rsidRDefault="009816C7" w:rsidP="00966E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komputer musi spełniać wymogi normy Energy Star 5.0 lub nowszej</w:t>
            </w:r>
          </w:p>
        </w:tc>
      </w:tr>
      <w:tr w:rsidR="009816C7" w:rsidRPr="00577A8E" w:rsidTr="00966E13">
        <w:tc>
          <w:tcPr>
            <w:tcW w:w="1838" w:type="dxa"/>
          </w:tcPr>
          <w:p w:rsidR="009816C7" w:rsidRPr="00577A8E" w:rsidRDefault="009816C7" w:rsidP="0096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sz w:val="24"/>
                <w:szCs w:val="24"/>
              </w:rPr>
              <w:t>BIOS</w:t>
            </w:r>
          </w:p>
        </w:tc>
        <w:tc>
          <w:tcPr>
            <w:tcW w:w="7224" w:type="dxa"/>
          </w:tcPr>
          <w:p w:rsidR="009816C7" w:rsidRPr="00577A8E" w:rsidRDefault="009816C7" w:rsidP="00966E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możliwość odczytania z BIOS:</w:t>
            </w:r>
          </w:p>
          <w:p w:rsidR="009816C7" w:rsidRPr="00577A8E" w:rsidRDefault="009816C7" w:rsidP="00966E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modelu komputera,</w:t>
            </w:r>
          </w:p>
          <w:p w:rsidR="009816C7" w:rsidRPr="00577A8E" w:rsidRDefault="009816C7" w:rsidP="00966E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numeru seryjnego,</w:t>
            </w:r>
          </w:p>
          <w:p w:rsidR="009816C7" w:rsidRPr="00577A8E" w:rsidRDefault="009816C7" w:rsidP="00966E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wersji BIOS,</w:t>
            </w:r>
          </w:p>
          <w:p w:rsidR="009816C7" w:rsidRPr="00577A8E" w:rsidRDefault="009816C7" w:rsidP="00966E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możliwość blokowania portów USB</w:t>
            </w:r>
          </w:p>
        </w:tc>
      </w:tr>
      <w:tr w:rsidR="009816C7" w:rsidRPr="00577A8E" w:rsidTr="00966E13">
        <w:tc>
          <w:tcPr>
            <w:tcW w:w="1838" w:type="dxa"/>
          </w:tcPr>
          <w:p w:rsidR="009816C7" w:rsidRPr="00577A8E" w:rsidRDefault="009816C7" w:rsidP="0096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sz w:val="24"/>
                <w:szCs w:val="24"/>
              </w:rPr>
              <w:t>Monitory</w:t>
            </w:r>
          </w:p>
        </w:tc>
        <w:tc>
          <w:tcPr>
            <w:tcW w:w="7224" w:type="dxa"/>
          </w:tcPr>
          <w:p w:rsidR="009816C7" w:rsidRPr="00577A8E" w:rsidRDefault="009816C7" w:rsidP="00966E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- 1 sztuka,</w:t>
            </w:r>
          </w:p>
          <w:p w:rsidR="009816C7" w:rsidRPr="00577A8E" w:rsidRDefault="009816C7" w:rsidP="00966E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w technologii LED,</w:t>
            </w:r>
          </w:p>
          <w:p w:rsidR="009816C7" w:rsidRPr="00577A8E" w:rsidRDefault="009816C7" w:rsidP="00966E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wielkość matrycy min. 24” </w:t>
            </w:r>
          </w:p>
          <w:p w:rsidR="009816C7" w:rsidRPr="00577A8E" w:rsidRDefault="009816C7" w:rsidP="00966E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min. osiągana rozdzielczość 1920x1080 przy 60 </w:t>
            </w:r>
            <w:proofErr w:type="spellStart"/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Hz</w:t>
            </w:r>
            <w:proofErr w:type="spellEnd"/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816C7" w:rsidRPr="00577A8E" w:rsidRDefault="009816C7" w:rsidP="00966E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przewody umożliwiające podłączenie monitorów do komputera,</w:t>
            </w:r>
          </w:p>
          <w:p w:rsidR="009816C7" w:rsidRPr="00577A8E" w:rsidRDefault="009816C7" w:rsidP="00966E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przewody zasilające</w:t>
            </w:r>
          </w:p>
          <w:p w:rsidR="009816C7" w:rsidRPr="00577A8E" w:rsidRDefault="009816C7" w:rsidP="00966E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taki sam model monitora jak w „komputer 1”</w:t>
            </w:r>
          </w:p>
        </w:tc>
      </w:tr>
      <w:tr w:rsidR="009816C7" w:rsidRPr="00577A8E" w:rsidTr="00966E13">
        <w:tc>
          <w:tcPr>
            <w:tcW w:w="1838" w:type="dxa"/>
          </w:tcPr>
          <w:p w:rsidR="009816C7" w:rsidRPr="00577A8E" w:rsidRDefault="009816C7" w:rsidP="0096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Wyposażenie dodatkowe</w:t>
            </w:r>
          </w:p>
        </w:tc>
        <w:tc>
          <w:tcPr>
            <w:tcW w:w="7224" w:type="dxa"/>
          </w:tcPr>
          <w:p w:rsidR="009816C7" w:rsidRPr="00577A8E" w:rsidRDefault="009816C7" w:rsidP="00966E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Czytnik kart mikroprocesorowych wbudowany w klawiaturę lub obudowę komputera. Czytniki kart muszą współpracować z kartami mikroprocesorowymi systemu PKI eksploatowanymi przez Zamawiającego, spełniające poniższe wymagania:</w:t>
            </w:r>
          </w:p>
          <w:p w:rsidR="009816C7" w:rsidRPr="00577A8E" w:rsidRDefault="009816C7" w:rsidP="00966E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realizacja uwierzytelniania względem serwera zgodnie z FIPS196 (ISOIEC 9798-3) </w:t>
            </w:r>
            <w:proofErr w:type="spellStart"/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Entity</w:t>
            </w:r>
            <w:proofErr w:type="spellEnd"/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Authentication</w:t>
            </w:r>
            <w:proofErr w:type="spellEnd"/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Using Public </w:t>
            </w:r>
            <w:proofErr w:type="spellStart"/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Cryptography</w:t>
            </w:r>
            <w:proofErr w:type="spellEnd"/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zgodność z czytnikami PC/SC, zgodność ze standardami ISO 7816-3, 7816-4, 7816-5, 7816-6 oraz 7816-8, zgodność ze standardami PKCS#15, PKCS#11, MS CAPI, CSP,</w:t>
            </w:r>
          </w:p>
          <w:p w:rsidR="009816C7" w:rsidRPr="00577A8E" w:rsidRDefault="009816C7" w:rsidP="00966E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muszą obsługiwać standardy: Open Card Framework (OCF) oraz Microsoft CSP, realizacja DES, 3DES, realizacja podpisu elektronicznego zgodnego ze standardem X.509, możliwość wykonywania operacji na kluczach asymetrycznych RSA o długości co najmniej 1024 bity.</w:t>
            </w:r>
          </w:p>
        </w:tc>
      </w:tr>
      <w:tr w:rsidR="009816C7" w:rsidRPr="00577A8E" w:rsidTr="00966E13">
        <w:tc>
          <w:tcPr>
            <w:tcW w:w="1838" w:type="dxa"/>
          </w:tcPr>
          <w:p w:rsidR="009816C7" w:rsidRPr="00577A8E" w:rsidRDefault="009816C7" w:rsidP="0096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sz w:val="24"/>
                <w:szCs w:val="24"/>
              </w:rPr>
              <w:t>Dodatkowe wymagania</w:t>
            </w:r>
          </w:p>
        </w:tc>
        <w:tc>
          <w:tcPr>
            <w:tcW w:w="7224" w:type="dxa"/>
          </w:tcPr>
          <w:p w:rsidR="009816C7" w:rsidRPr="00577A8E" w:rsidRDefault="009816C7" w:rsidP="00966E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Możliwość aktualizacji i pobierania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komputera.</w:t>
            </w:r>
          </w:p>
          <w:p w:rsidR="009816C7" w:rsidRPr="00577A8E" w:rsidRDefault="009816C7" w:rsidP="00966E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Przewód zasilający komputer.</w:t>
            </w:r>
          </w:p>
        </w:tc>
      </w:tr>
    </w:tbl>
    <w:p w:rsidR="00A562FD" w:rsidRPr="00577A8E" w:rsidRDefault="00A562FD" w:rsidP="00EA40B9">
      <w:pPr>
        <w:rPr>
          <w:rFonts w:ascii="Times New Roman" w:hAnsi="Times New Roman" w:cs="Times New Roman"/>
          <w:sz w:val="24"/>
          <w:szCs w:val="24"/>
        </w:rPr>
      </w:pPr>
    </w:p>
    <w:p w:rsidR="00EA40B9" w:rsidRPr="00577A8E" w:rsidRDefault="00536C44" w:rsidP="00440B41">
      <w:pPr>
        <w:pStyle w:val="Nagwek2"/>
        <w:numPr>
          <w:ilvl w:val="0"/>
          <w:numId w:val="23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bookmarkStart w:id="14" w:name="_Toc514487584"/>
      <w:bookmarkStart w:id="15" w:name="_Toc514877152"/>
      <w:r w:rsidRPr="00577A8E">
        <w:rPr>
          <w:rFonts w:ascii="Times New Roman" w:hAnsi="Times New Roman" w:cs="Times New Roman"/>
          <w:b/>
          <w:color w:val="auto"/>
          <w:sz w:val="24"/>
          <w:szCs w:val="24"/>
        </w:rPr>
        <w:t>Uchwyt do monitorów.</w:t>
      </w:r>
      <w:bookmarkEnd w:id="14"/>
      <w:bookmarkEnd w:id="15"/>
      <w:r w:rsidRPr="00577A8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EA40B9" w:rsidRPr="00577A8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8B771C" w:rsidRPr="00577A8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9827EF" w:rsidRPr="00577A8E" w:rsidRDefault="009827EF" w:rsidP="009827EF">
      <w:pPr>
        <w:pStyle w:val="Akapitzlist"/>
        <w:rPr>
          <w:rFonts w:ascii="Times New Roman" w:hAnsi="Times New Roman" w:cs="Times New Roman"/>
        </w:rPr>
      </w:pPr>
    </w:p>
    <w:p w:rsidR="00EA40B9" w:rsidRPr="00577A8E" w:rsidRDefault="00EA40B9" w:rsidP="003939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A8E">
        <w:rPr>
          <w:rFonts w:ascii="Times New Roman" w:hAnsi="Times New Roman" w:cs="Times New Roman"/>
          <w:sz w:val="24"/>
          <w:szCs w:val="24"/>
        </w:rPr>
        <w:t>- chwyt mocowany do biurka</w:t>
      </w:r>
      <w:r w:rsidR="00393993" w:rsidRPr="00577A8E">
        <w:rPr>
          <w:rFonts w:ascii="Times New Roman" w:hAnsi="Times New Roman" w:cs="Times New Roman"/>
          <w:sz w:val="24"/>
          <w:szCs w:val="24"/>
        </w:rPr>
        <w:t>;</w:t>
      </w:r>
    </w:p>
    <w:p w:rsidR="00393993" w:rsidRPr="00577A8E" w:rsidRDefault="00EA40B9" w:rsidP="003939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A8E">
        <w:rPr>
          <w:rFonts w:ascii="Times New Roman" w:hAnsi="Times New Roman" w:cs="Times New Roman"/>
          <w:sz w:val="24"/>
          <w:szCs w:val="24"/>
        </w:rPr>
        <w:t xml:space="preserve">- dający możliwość zamontowania 3 monitorów 24’ (oferowanych w poz. Komputer 1 i </w:t>
      </w:r>
      <w:r w:rsidR="00393993" w:rsidRPr="00577A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0B9" w:rsidRPr="00577A8E" w:rsidRDefault="00393993" w:rsidP="003939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A8E">
        <w:rPr>
          <w:rFonts w:ascii="Times New Roman" w:hAnsi="Times New Roman" w:cs="Times New Roman"/>
          <w:sz w:val="24"/>
          <w:szCs w:val="24"/>
        </w:rPr>
        <w:t xml:space="preserve">   </w:t>
      </w:r>
      <w:r w:rsidR="00EA40B9" w:rsidRPr="00577A8E">
        <w:rPr>
          <w:rFonts w:ascii="Times New Roman" w:hAnsi="Times New Roman" w:cs="Times New Roman"/>
          <w:sz w:val="24"/>
          <w:szCs w:val="24"/>
        </w:rPr>
        <w:t>Komputer 2) w jednym</w:t>
      </w:r>
      <w:r w:rsidRPr="00577A8E">
        <w:rPr>
          <w:rFonts w:ascii="Times New Roman" w:hAnsi="Times New Roman" w:cs="Times New Roman"/>
          <w:sz w:val="24"/>
          <w:szCs w:val="24"/>
        </w:rPr>
        <w:t xml:space="preserve"> rzędzie;</w:t>
      </w:r>
    </w:p>
    <w:p w:rsidR="00EA40B9" w:rsidRPr="00577A8E" w:rsidRDefault="00EA40B9" w:rsidP="003939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A8E">
        <w:rPr>
          <w:rFonts w:ascii="Times New Roman" w:hAnsi="Times New Roman" w:cs="Times New Roman"/>
          <w:sz w:val="24"/>
          <w:szCs w:val="24"/>
        </w:rPr>
        <w:t>- kanał kablowy wewnątrz uchwytu</w:t>
      </w:r>
      <w:r w:rsidR="00393993" w:rsidRPr="00577A8E">
        <w:rPr>
          <w:rFonts w:ascii="Times New Roman" w:hAnsi="Times New Roman" w:cs="Times New Roman"/>
          <w:sz w:val="24"/>
          <w:szCs w:val="24"/>
        </w:rPr>
        <w:t>;</w:t>
      </w:r>
    </w:p>
    <w:p w:rsidR="00EA40B9" w:rsidRPr="00577A8E" w:rsidRDefault="00EA40B9" w:rsidP="003939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A8E">
        <w:rPr>
          <w:rFonts w:ascii="Times New Roman" w:hAnsi="Times New Roman" w:cs="Times New Roman"/>
          <w:sz w:val="24"/>
          <w:szCs w:val="24"/>
        </w:rPr>
        <w:t>- regulacja kąta pochylenia ekranu</w:t>
      </w:r>
      <w:r w:rsidR="00393993" w:rsidRPr="00577A8E">
        <w:rPr>
          <w:rFonts w:ascii="Times New Roman" w:hAnsi="Times New Roman" w:cs="Times New Roman"/>
          <w:sz w:val="24"/>
          <w:szCs w:val="24"/>
        </w:rPr>
        <w:t>;</w:t>
      </w:r>
      <w:r w:rsidRPr="00577A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0B9" w:rsidRPr="00577A8E" w:rsidRDefault="00EA40B9" w:rsidP="003939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A8E">
        <w:rPr>
          <w:rFonts w:ascii="Times New Roman" w:hAnsi="Times New Roman" w:cs="Times New Roman"/>
          <w:sz w:val="24"/>
          <w:szCs w:val="24"/>
        </w:rPr>
        <w:t>- możliwość płynnej regulacji wysokości położenia ekranów</w:t>
      </w:r>
      <w:r w:rsidR="00393993" w:rsidRPr="00577A8E">
        <w:rPr>
          <w:rFonts w:ascii="Times New Roman" w:hAnsi="Times New Roman" w:cs="Times New Roman"/>
          <w:sz w:val="24"/>
          <w:szCs w:val="24"/>
        </w:rPr>
        <w:t>;</w:t>
      </w:r>
      <w:r w:rsidRPr="00577A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2FD" w:rsidRPr="00577A8E" w:rsidRDefault="00EA40B9" w:rsidP="00B31C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A8E">
        <w:rPr>
          <w:rFonts w:ascii="Times New Roman" w:hAnsi="Times New Roman" w:cs="Times New Roman"/>
          <w:sz w:val="24"/>
          <w:szCs w:val="24"/>
        </w:rPr>
        <w:t>- możliwość obrotu ekranów</w:t>
      </w:r>
      <w:r w:rsidR="00393993" w:rsidRPr="00577A8E">
        <w:rPr>
          <w:rFonts w:ascii="Times New Roman" w:hAnsi="Times New Roman" w:cs="Times New Roman"/>
          <w:sz w:val="24"/>
          <w:szCs w:val="24"/>
        </w:rPr>
        <w:t>.</w:t>
      </w:r>
    </w:p>
    <w:p w:rsidR="009827EF" w:rsidRPr="00577A8E" w:rsidRDefault="009827EF" w:rsidP="00B31C7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38CB" w:rsidRPr="00577A8E" w:rsidRDefault="001B38CB" w:rsidP="000E33A6">
      <w:pPr>
        <w:pStyle w:val="Nagwek1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bookmarkStart w:id="16" w:name="_Toc514877153"/>
      <w:bookmarkStart w:id="17" w:name="_Toc514487591"/>
      <w:r w:rsidRPr="00577A8E">
        <w:rPr>
          <w:rFonts w:ascii="Times New Roman" w:hAnsi="Times New Roman" w:cs="Times New Roman"/>
          <w:color w:val="auto"/>
        </w:rPr>
        <w:t>LOKALIZACJA DOSTAW.</w:t>
      </w:r>
      <w:bookmarkEnd w:id="16"/>
    </w:p>
    <w:p w:rsidR="001B38CB" w:rsidRPr="00577A8E" w:rsidRDefault="001B38CB" w:rsidP="001B38CB">
      <w:pPr>
        <w:rPr>
          <w:rFonts w:ascii="Times New Roman" w:hAnsi="Times New Roman" w:cs="Times New Roman"/>
        </w:rPr>
      </w:pPr>
    </w:p>
    <w:p w:rsidR="001B38CB" w:rsidRPr="00167A8A" w:rsidRDefault="001B38CB" w:rsidP="00167A8A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7A8A">
        <w:rPr>
          <w:rFonts w:ascii="Times New Roman" w:hAnsi="Times New Roman" w:cs="Times New Roman"/>
          <w:sz w:val="24"/>
          <w:szCs w:val="24"/>
        </w:rPr>
        <w:t>Zamawiający wymaga dostarczenia przedmiot</w:t>
      </w:r>
      <w:r w:rsidR="009D05D3">
        <w:rPr>
          <w:rFonts w:ascii="Times New Roman" w:hAnsi="Times New Roman" w:cs="Times New Roman"/>
          <w:sz w:val="24"/>
          <w:szCs w:val="24"/>
        </w:rPr>
        <w:t>u umowy do obiektu położonego w </w:t>
      </w:r>
      <w:r w:rsidRPr="00167A8A">
        <w:rPr>
          <w:rFonts w:ascii="Times New Roman" w:hAnsi="Times New Roman" w:cs="Times New Roman"/>
          <w:sz w:val="24"/>
          <w:szCs w:val="24"/>
        </w:rPr>
        <w:t>Warszawie przy ul. Komitetu Obrony Robotników 23.</w:t>
      </w:r>
    </w:p>
    <w:p w:rsidR="001B38CB" w:rsidRPr="00577A8E" w:rsidRDefault="001B38CB" w:rsidP="001B38CB">
      <w:pPr>
        <w:rPr>
          <w:rFonts w:ascii="Times New Roman" w:hAnsi="Times New Roman" w:cs="Times New Roman"/>
        </w:rPr>
      </w:pPr>
    </w:p>
    <w:p w:rsidR="001B38CB" w:rsidRPr="00577A8E" w:rsidRDefault="001B38CB" w:rsidP="001B38CB">
      <w:pPr>
        <w:rPr>
          <w:rFonts w:ascii="Times New Roman" w:hAnsi="Times New Roman" w:cs="Times New Roman"/>
        </w:rPr>
      </w:pPr>
    </w:p>
    <w:p w:rsidR="001B38CB" w:rsidRPr="00577A8E" w:rsidRDefault="001B38CB" w:rsidP="001B38CB">
      <w:pPr>
        <w:rPr>
          <w:rFonts w:ascii="Times New Roman" w:hAnsi="Times New Roman" w:cs="Times New Roman"/>
        </w:rPr>
      </w:pPr>
    </w:p>
    <w:p w:rsidR="00AF1D15" w:rsidRDefault="001B38CB" w:rsidP="000E33A6">
      <w:pPr>
        <w:pStyle w:val="Nagwek1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bookmarkStart w:id="18" w:name="_Toc514877154"/>
      <w:r w:rsidRPr="00577A8E">
        <w:rPr>
          <w:rFonts w:ascii="Times New Roman" w:hAnsi="Times New Roman" w:cs="Times New Roman"/>
          <w:color w:val="auto"/>
        </w:rPr>
        <w:lastRenderedPageBreak/>
        <w:t>GWARANCJA, SERWIS, UTRZYMANIE SPRZĘTU.</w:t>
      </w:r>
      <w:bookmarkEnd w:id="18"/>
    </w:p>
    <w:p w:rsidR="009D05D3" w:rsidRPr="009D05D3" w:rsidRDefault="009D05D3" w:rsidP="009D05D3"/>
    <w:p w:rsidR="001B38CB" w:rsidRPr="009D05D3" w:rsidRDefault="001B38CB" w:rsidP="001B38CB">
      <w:pPr>
        <w:pStyle w:val="Tekstpodstawowy"/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D05D3">
        <w:rPr>
          <w:rFonts w:ascii="Times New Roman" w:hAnsi="Times New Roman" w:cs="Times New Roman"/>
          <w:sz w:val="23"/>
          <w:szCs w:val="23"/>
        </w:rPr>
        <w:t xml:space="preserve">Zamawiający wymaga, aby dostarczone urządzenia objęte były gwarancją przez okres minimum </w:t>
      </w:r>
      <w:r w:rsidR="00566481" w:rsidRPr="009D05D3">
        <w:rPr>
          <w:rFonts w:ascii="Times New Roman" w:hAnsi="Times New Roman" w:cs="Times New Roman"/>
          <w:sz w:val="23"/>
          <w:szCs w:val="23"/>
        </w:rPr>
        <w:t>36</w:t>
      </w:r>
      <w:r w:rsidRPr="009D05D3">
        <w:rPr>
          <w:rFonts w:ascii="Times New Roman" w:hAnsi="Times New Roman" w:cs="Times New Roman"/>
          <w:sz w:val="23"/>
          <w:szCs w:val="23"/>
        </w:rPr>
        <w:t xml:space="preserve"> miesi</w:t>
      </w:r>
      <w:r w:rsidR="00566481" w:rsidRPr="009D05D3">
        <w:rPr>
          <w:rFonts w:ascii="Times New Roman" w:hAnsi="Times New Roman" w:cs="Times New Roman"/>
          <w:sz w:val="23"/>
          <w:szCs w:val="23"/>
        </w:rPr>
        <w:t>ęcy</w:t>
      </w:r>
      <w:r w:rsidRPr="009D05D3">
        <w:rPr>
          <w:rFonts w:ascii="Times New Roman" w:hAnsi="Times New Roman" w:cs="Times New Roman"/>
          <w:sz w:val="23"/>
          <w:szCs w:val="23"/>
        </w:rPr>
        <w:t xml:space="preserve"> od daty podpisania Protokołu odbioru dostawy.</w:t>
      </w:r>
    </w:p>
    <w:p w:rsidR="001B38CB" w:rsidRPr="009D05D3" w:rsidRDefault="001B38CB" w:rsidP="001B38CB">
      <w:pPr>
        <w:pStyle w:val="Tekstpodstawowy"/>
        <w:widowControl w:val="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D05D3">
        <w:rPr>
          <w:rFonts w:ascii="Times New Roman" w:hAnsi="Times New Roman" w:cs="Times New Roman"/>
          <w:sz w:val="23"/>
          <w:szCs w:val="23"/>
        </w:rPr>
        <w:t>Zamawiający wymaga, aby serwis dostarczonych urządzeń był realizowany przez Producenta urządzeń lub autoryzowanego partnera serwisowego Producenta urządzeń.</w:t>
      </w:r>
    </w:p>
    <w:p w:rsidR="001B38CB" w:rsidRPr="009D05D3" w:rsidRDefault="001B38CB" w:rsidP="001B38CB">
      <w:pPr>
        <w:pStyle w:val="Tekstpodstawowy"/>
        <w:widowControl w:val="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D05D3">
        <w:rPr>
          <w:rFonts w:ascii="Times New Roman" w:hAnsi="Times New Roman" w:cs="Times New Roman"/>
          <w:sz w:val="23"/>
          <w:szCs w:val="23"/>
        </w:rPr>
        <w:t>Gwarancja obejmuje co najmniej:</w:t>
      </w:r>
    </w:p>
    <w:p w:rsidR="001B38CB" w:rsidRPr="009D05D3" w:rsidRDefault="001B38CB" w:rsidP="001B38CB">
      <w:pPr>
        <w:pStyle w:val="Tekstpodstawowy"/>
        <w:widowControl w:val="0"/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3"/>
          <w:szCs w:val="23"/>
        </w:rPr>
      </w:pPr>
      <w:r w:rsidRPr="009D05D3">
        <w:rPr>
          <w:rFonts w:ascii="Times New Roman" w:hAnsi="Times New Roman" w:cs="Times New Roman"/>
          <w:sz w:val="23"/>
          <w:szCs w:val="23"/>
        </w:rPr>
        <w:t>wady materiałowe i konstrukcyjne, a także niespełnienie deklarowanych przez producenta parametrów i/lub funkcji użytkowych;</w:t>
      </w:r>
    </w:p>
    <w:p w:rsidR="001B38CB" w:rsidRPr="009D05D3" w:rsidRDefault="001B38CB" w:rsidP="001B38CB">
      <w:pPr>
        <w:pStyle w:val="Tekstpodstawowy"/>
        <w:widowControl w:val="0"/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3"/>
          <w:szCs w:val="23"/>
        </w:rPr>
      </w:pPr>
      <w:r w:rsidRPr="009D05D3">
        <w:rPr>
          <w:rFonts w:ascii="Times New Roman" w:hAnsi="Times New Roman" w:cs="Times New Roman"/>
          <w:sz w:val="23"/>
          <w:szCs w:val="23"/>
        </w:rPr>
        <w:t>naprawę wykrytych uszkodzeń, w tym wymianę uszkodzonych podzespołów na nowe;</w:t>
      </w:r>
    </w:p>
    <w:p w:rsidR="001B38CB" w:rsidRPr="009D05D3" w:rsidRDefault="001B38CB" w:rsidP="001B38CB">
      <w:pPr>
        <w:pStyle w:val="Tekstpodstawowy"/>
        <w:widowControl w:val="0"/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3"/>
          <w:szCs w:val="23"/>
        </w:rPr>
      </w:pPr>
      <w:r w:rsidRPr="009D05D3">
        <w:rPr>
          <w:rFonts w:ascii="Times New Roman" w:hAnsi="Times New Roman" w:cs="Times New Roman"/>
          <w:sz w:val="23"/>
          <w:szCs w:val="23"/>
        </w:rPr>
        <w:t>usuwanie wykrytych usterek i błędów funkcjonalnych w działaniu urządzeń;</w:t>
      </w:r>
    </w:p>
    <w:p w:rsidR="001B38CB" w:rsidRPr="009D05D3" w:rsidRDefault="001B38CB" w:rsidP="001B38CB">
      <w:pPr>
        <w:pStyle w:val="Tekstpodstawowy"/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9D05D3">
        <w:rPr>
          <w:rFonts w:ascii="Times New Roman" w:hAnsi="Times New Roman" w:cs="Times New Roman"/>
          <w:bCs/>
          <w:sz w:val="23"/>
          <w:szCs w:val="23"/>
        </w:rPr>
        <w:t>Pisemne Powiadomienie Wykonawcy o usterce urządzen</w:t>
      </w:r>
      <w:r w:rsidR="0048523A">
        <w:rPr>
          <w:rFonts w:ascii="Times New Roman" w:hAnsi="Times New Roman" w:cs="Times New Roman"/>
          <w:bCs/>
          <w:sz w:val="23"/>
          <w:szCs w:val="23"/>
        </w:rPr>
        <w:t>ia/oprogramowania wchodzącego w </w:t>
      </w:r>
      <w:r w:rsidRPr="009D05D3">
        <w:rPr>
          <w:rFonts w:ascii="Times New Roman" w:hAnsi="Times New Roman" w:cs="Times New Roman"/>
          <w:bCs/>
          <w:sz w:val="23"/>
          <w:szCs w:val="23"/>
        </w:rPr>
        <w:t xml:space="preserve">skład przedmiotu umowy będzie zgłaszane zgodnie ze wzorem </w:t>
      </w:r>
      <w:r w:rsidR="0048523A">
        <w:rPr>
          <w:rFonts w:ascii="Times New Roman" w:hAnsi="Times New Roman" w:cs="Times New Roman"/>
          <w:bCs/>
          <w:sz w:val="23"/>
          <w:szCs w:val="23"/>
        </w:rPr>
        <w:t xml:space="preserve">określonym </w:t>
      </w:r>
      <w:r w:rsidRPr="009D05D3">
        <w:rPr>
          <w:rFonts w:ascii="Times New Roman" w:hAnsi="Times New Roman" w:cs="Times New Roman"/>
          <w:bCs/>
          <w:sz w:val="23"/>
          <w:szCs w:val="23"/>
        </w:rPr>
        <w:t xml:space="preserve">w </w:t>
      </w:r>
      <w:r w:rsidR="0048523A">
        <w:rPr>
          <w:rFonts w:ascii="Times New Roman" w:hAnsi="Times New Roman" w:cs="Times New Roman"/>
          <w:bCs/>
          <w:sz w:val="23"/>
          <w:szCs w:val="23"/>
        </w:rPr>
        <w:t xml:space="preserve">załączniku do </w:t>
      </w:r>
      <w:r w:rsidRPr="009D05D3">
        <w:rPr>
          <w:rFonts w:ascii="Times New Roman" w:hAnsi="Times New Roman" w:cs="Times New Roman"/>
          <w:bCs/>
          <w:sz w:val="23"/>
          <w:szCs w:val="23"/>
        </w:rPr>
        <w:t>OPZ</w:t>
      </w:r>
      <w:r w:rsidR="0048523A">
        <w:rPr>
          <w:rFonts w:ascii="Times New Roman" w:hAnsi="Times New Roman" w:cs="Times New Roman"/>
          <w:bCs/>
          <w:sz w:val="23"/>
          <w:szCs w:val="23"/>
        </w:rPr>
        <w:t xml:space="preserve"> – Wzory protokołów</w:t>
      </w:r>
      <w:r w:rsidRPr="009D05D3">
        <w:rPr>
          <w:rFonts w:ascii="Times New Roman" w:hAnsi="Times New Roman" w:cs="Times New Roman"/>
          <w:bCs/>
          <w:sz w:val="23"/>
          <w:szCs w:val="23"/>
        </w:rPr>
        <w:t>.</w:t>
      </w:r>
    </w:p>
    <w:p w:rsidR="001B38CB" w:rsidRPr="009D05D3" w:rsidRDefault="001B38CB" w:rsidP="001B38CB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9D05D3">
        <w:rPr>
          <w:rFonts w:ascii="Times New Roman" w:hAnsi="Times New Roman" w:cs="Times New Roman"/>
          <w:bCs/>
          <w:sz w:val="23"/>
          <w:szCs w:val="23"/>
        </w:rPr>
        <w:t>Zamawiający będzie wysyłał Powiadomienia Wykonawcy o u</w:t>
      </w:r>
      <w:r w:rsidR="004B53B6">
        <w:rPr>
          <w:rFonts w:ascii="Times New Roman" w:hAnsi="Times New Roman" w:cs="Times New Roman"/>
          <w:bCs/>
          <w:sz w:val="23"/>
          <w:szCs w:val="23"/>
        </w:rPr>
        <w:t>sterce przez całą dobę, przez 7 </w:t>
      </w:r>
      <w:r w:rsidRPr="009D05D3">
        <w:rPr>
          <w:rFonts w:ascii="Times New Roman" w:hAnsi="Times New Roman" w:cs="Times New Roman"/>
          <w:bCs/>
          <w:sz w:val="23"/>
          <w:szCs w:val="23"/>
        </w:rPr>
        <w:t xml:space="preserve">dni w tygodniu, przez cały okres gwarancji. </w:t>
      </w:r>
    </w:p>
    <w:p w:rsidR="001B38CB" w:rsidRPr="004B53B6" w:rsidRDefault="001B38CB" w:rsidP="004B53B6">
      <w:pPr>
        <w:pStyle w:val="Tekstpodstawowy"/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9D05D3">
        <w:rPr>
          <w:rFonts w:ascii="Times New Roman" w:hAnsi="Times New Roman" w:cs="Times New Roman"/>
          <w:bCs/>
          <w:sz w:val="23"/>
          <w:szCs w:val="23"/>
        </w:rPr>
        <w:t xml:space="preserve">Pisemny </w:t>
      </w:r>
      <w:r w:rsidRPr="009D05D3">
        <w:rPr>
          <w:rFonts w:ascii="Times New Roman" w:hAnsi="Times New Roman" w:cs="Times New Roman"/>
          <w:sz w:val="23"/>
          <w:szCs w:val="23"/>
        </w:rPr>
        <w:t xml:space="preserve">Raport z naprawy </w:t>
      </w:r>
      <w:r w:rsidRPr="009D05D3">
        <w:rPr>
          <w:rFonts w:ascii="Times New Roman" w:hAnsi="Times New Roman" w:cs="Times New Roman"/>
          <w:bCs/>
          <w:sz w:val="23"/>
          <w:szCs w:val="23"/>
        </w:rPr>
        <w:t xml:space="preserve">będzie podpisywany </w:t>
      </w:r>
      <w:r w:rsidRPr="009D05D3">
        <w:rPr>
          <w:rFonts w:ascii="Times New Roman" w:hAnsi="Times New Roman" w:cs="Times New Roman"/>
          <w:sz w:val="23"/>
          <w:szCs w:val="23"/>
        </w:rPr>
        <w:t xml:space="preserve">po każdej naprawie gwarancyjnej </w:t>
      </w:r>
      <w:r w:rsidRPr="009D05D3">
        <w:rPr>
          <w:rFonts w:ascii="Times New Roman" w:hAnsi="Times New Roman" w:cs="Times New Roman"/>
          <w:bCs/>
          <w:sz w:val="23"/>
          <w:szCs w:val="23"/>
        </w:rPr>
        <w:t xml:space="preserve">zgodnie ze wzorem </w:t>
      </w:r>
      <w:r w:rsidR="004B53B6">
        <w:rPr>
          <w:rFonts w:ascii="Times New Roman" w:hAnsi="Times New Roman" w:cs="Times New Roman"/>
          <w:bCs/>
          <w:sz w:val="23"/>
          <w:szCs w:val="23"/>
        </w:rPr>
        <w:t xml:space="preserve">określonym </w:t>
      </w:r>
      <w:r w:rsidR="004B53B6" w:rsidRPr="009D05D3">
        <w:rPr>
          <w:rFonts w:ascii="Times New Roman" w:hAnsi="Times New Roman" w:cs="Times New Roman"/>
          <w:bCs/>
          <w:sz w:val="23"/>
          <w:szCs w:val="23"/>
        </w:rPr>
        <w:t xml:space="preserve">w </w:t>
      </w:r>
      <w:r w:rsidR="004B53B6">
        <w:rPr>
          <w:rFonts w:ascii="Times New Roman" w:hAnsi="Times New Roman" w:cs="Times New Roman"/>
          <w:bCs/>
          <w:sz w:val="23"/>
          <w:szCs w:val="23"/>
        </w:rPr>
        <w:t xml:space="preserve">załączniku do </w:t>
      </w:r>
      <w:r w:rsidR="004B53B6" w:rsidRPr="009D05D3">
        <w:rPr>
          <w:rFonts w:ascii="Times New Roman" w:hAnsi="Times New Roman" w:cs="Times New Roman"/>
          <w:bCs/>
          <w:sz w:val="23"/>
          <w:szCs w:val="23"/>
        </w:rPr>
        <w:t>OPZ</w:t>
      </w:r>
      <w:r w:rsidR="004B53B6">
        <w:rPr>
          <w:rFonts w:ascii="Times New Roman" w:hAnsi="Times New Roman" w:cs="Times New Roman"/>
          <w:bCs/>
          <w:sz w:val="23"/>
          <w:szCs w:val="23"/>
        </w:rPr>
        <w:t xml:space="preserve"> – Wzory protokołów</w:t>
      </w:r>
      <w:r w:rsidR="004B53B6" w:rsidRPr="009D05D3">
        <w:rPr>
          <w:rFonts w:ascii="Times New Roman" w:hAnsi="Times New Roman" w:cs="Times New Roman"/>
          <w:bCs/>
          <w:sz w:val="23"/>
          <w:szCs w:val="23"/>
        </w:rPr>
        <w:t>.</w:t>
      </w:r>
    </w:p>
    <w:p w:rsidR="001B38CB" w:rsidRPr="004B53B6" w:rsidRDefault="001B38CB" w:rsidP="004B53B6">
      <w:pPr>
        <w:pStyle w:val="Tekstpodstawowy"/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9D05D3">
        <w:rPr>
          <w:rFonts w:ascii="Times New Roman" w:hAnsi="Times New Roman" w:cs="Times New Roman"/>
          <w:bCs/>
          <w:sz w:val="23"/>
          <w:szCs w:val="23"/>
        </w:rPr>
        <w:t xml:space="preserve">W przypadku konieczności przekazania urządzeń do Wykonawcy należy stosować Protokół przekazania sprzętu zgodnie ze wzorem </w:t>
      </w:r>
      <w:r w:rsidR="004B53B6">
        <w:rPr>
          <w:rFonts w:ascii="Times New Roman" w:hAnsi="Times New Roman" w:cs="Times New Roman"/>
          <w:bCs/>
          <w:sz w:val="23"/>
          <w:szCs w:val="23"/>
        </w:rPr>
        <w:t xml:space="preserve">określonym </w:t>
      </w:r>
      <w:r w:rsidR="004B53B6" w:rsidRPr="009D05D3">
        <w:rPr>
          <w:rFonts w:ascii="Times New Roman" w:hAnsi="Times New Roman" w:cs="Times New Roman"/>
          <w:bCs/>
          <w:sz w:val="23"/>
          <w:szCs w:val="23"/>
        </w:rPr>
        <w:t xml:space="preserve">w </w:t>
      </w:r>
      <w:r w:rsidR="004B53B6">
        <w:rPr>
          <w:rFonts w:ascii="Times New Roman" w:hAnsi="Times New Roman" w:cs="Times New Roman"/>
          <w:bCs/>
          <w:sz w:val="23"/>
          <w:szCs w:val="23"/>
        </w:rPr>
        <w:t xml:space="preserve">załączniku do </w:t>
      </w:r>
      <w:r w:rsidR="004B53B6" w:rsidRPr="009D05D3">
        <w:rPr>
          <w:rFonts w:ascii="Times New Roman" w:hAnsi="Times New Roman" w:cs="Times New Roman"/>
          <w:bCs/>
          <w:sz w:val="23"/>
          <w:szCs w:val="23"/>
        </w:rPr>
        <w:t>OPZ</w:t>
      </w:r>
      <w:r w:rsidR="004B53B6">
        <w:rPr>
          <w:rFonts w:ascii="Times New Roman" w:hAnsi="Times New Roman" w:cs="Times New Roman"/>
          <w:bCs/>
          <w:sz w:val="23"/>
          <w:szCs w:val="23"/>
        </w:rPr>
        <w:t xml:space="preserve"> – Wzory protokołów</w:t>
      </w:r>
      <w:r w:rsidR="004B53B6" w:rsidRPr="009D05D3">
        <w:rPr>
          <w:rFonts w:ascii="Times New Roman" w:hAnsi="Times New Roman" w:cs="Times New Roman"/>
          <w:bCs/>
          <w:sz w:val="23"/>
          <w:szCs w:val="23"/>
        </w:rPr>
        <w:t>.</w:t>
      </w:r>
    </w:p>
    <w:p w:rsidR="001B38CB" w:rsidRPr="009D05D3" w:rsidRDefault="001B38CB" w:rsidP="001B38CB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9D05D3">
        <w:rPr>
          <w:rFonts w:ascii="Times New Roman" w:hAnsi="Times New Roman" w:cs="Times New Roman"/>
          <w:bCs/>
          <w:sz w:val="23"/>
          <w:szCs w:val="23"/>
        </w:rPr>
        <w:t>Zamawiający wymaga, aby świadczenie gwarancji było objęte jednym centrum obsługi zgłoszeń serwisowych. Wymagane formy zgłaszania awarii to poczta elektroniczna (e-mail). Stosowne dane kontaktowe centrum serwisowego (email, tel. kontaktowy) zostaną przekazane osobom odpowiedzialnym za realizację umowy. O każdej zmianie adresu poczty elektronicznej Wykonawca zobowiązany jest niezwłocznie powiadomić Zamawiającego w formie pisemnej.</w:t>
      </w:r>
    </w:p>
    <w:p w:rsidR="00A0003D" w:rsidRPr="009D05D3" w:rsidRDefault="001B38CB" w:rsidP="007D645A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9D05D3">
        <w:rPr>
          <w:rFonts w:ascii="Times New Roman" w:hAnsi="Times New Roman" w:cs="Times New Roman"/>
          <w:bCs/>
          <w:sz w:val="23"/>
          <w:szCs w:val="23"/>
        </w:rPr>
        <w:t xml:space="preserve">Wykonawca jest zobowiązany do uszkodzonych urządzeń z miejsc użytkowania sprzętu i do dostarczenia naprawionych/wymienianych urządzeń do miejsc instalacji sprzętu na własny koszt i ryzyko. Wykonawca pokrywa także koszty transportu elementów Infrastruktury oraz koszty dojazdu serwisu w przypadku konieczności wymiany lub naprawy w miejscu użytkowania. </w:t>
      </w:r>
    </w:p>
    <w:p w:rsidR="001B38CB" w:rsidRPr="009D05D3" w:rsidRDefault="00A0003D" w:rsidP="007D645A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9D05D3">
        <w:rPr>
          <w:rFonts w:ascii="Times New Roman" w:hAnsi="Times New Roman" w:cs="Times New Roman"/>
          <w:sz w:val="23"/>
          <w:szCs w:val="23"/>
        </w:rPr>
        <w:t>Czas naprawy nie może być dłuższy niż 72 godziny od momentu przesłania powiadomienia Wykonawcy o awarii. Za dzień wykonania naprawy gwarancyjnej Zamawiający uzna dzień podpisania przez upoważnionych przedstawicieli Zama</w:t>
      </w:r>
      <w:r w:rsidR="004B53B6">
        <w:rPr>
          <w:rFonts w:ascii="Times New Roman" w:hAnsi="Times New Roman" w:cs="Times New Roman"/>
          <w:sz w:val="23"/>
          <w:szCs w:val="23"/>
        </w:rPr>
        <w:t>wiającego i Wykonawcy Raportu z </w:t>
      </w:r>
      <w:r w:rsidRPr="009D05D3">
        <w:rPr>
          <w:rFonts w:ascii="Times New Roman" w:hAnsi="Times New Roman" w:cs="Times New Roman"/>
          <w:sz w:val="23"/>
          <w:szCs w:val="23"/>
        </w:rPr>
        <w:t>naprawy, o którym mowa w pkt. 6.</w:t>
      </w:r>
    </w:p>
    <w:p w:rsidR="001B38CB" w:rsidRPr="009D05D3" w:rsidRDefault="001B38CB" w:rsidP="001B38CB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9D05D3">
        <w:rPr>
          <w:rFonts w:ascii="Times New Roman" w:hAnsi="Times New Roman" w:cs="Times New Roman"/>
          <w:bCs/>
          <w:sz w:val="23"/>
          <w:szCs w:val="23"/>
        </w:rPr>
        <w:t>W przypadku niedotrzymania terminu naprawy gwarancyjnej, o którym mowa w pkt. 10 Wykonawca zapłaci Zamawiającemu karę umowną za opóźnienie w naprawie gwarancyjnej na zasadach określonych w § </w:t>
      </w:r>
      <w:r w:rsidR="009E1097" w:rsidRPr="009D05D3">
        <w:rPr>
          <w:rFonts w:ascii="Times New Roman" w:hAnsi="Times New Roman" w:cs="Times New Roman"/>
          <w:bCs/>
          <w:sz w:val="23"/>
          <w:szCs w:val="23"/>
        </w:rPr>
        <w:t>7</w:t>
      </w:r>
      <w:r w:rsidRPr="009D05D3">
        <w:rPr>
          <w:rFonts w:ascii="Times New Roman" w:hAnsi="Times New Roman" w:cs="Times New Roman"/>
          <w:bCs/>
          <w:sz w:val="23"/>
          <w:szCs w:val="23"/>
        </w:rPr>
        <w:t xml:space="preserve"> ust. </w:t>
      </w:r>
      <w:r w:rsidR="009E1097" w:rsidRPr="009D05D3">
        <w:rPr>
          <w:rFonts w:ascii="Times New Roman" w:hAnsi="Times New Roman" w:cs="Times New Roman"/>
          <w:bCs/>
          <w:sz w:val="23"/>
          <w:szCs w:val="23"/>
        </w:rPr>
        <w:t>2</w:t>
      </w:r>
      <w:r w:rsidRPr="009D05D3">
        <w:rPr>
          <w:rFonts w:ascii="Times New Roman" w:hAnsi="Times New Roman" w:cs="Times New Roman"/>
          <w:bCs/>
          <w:sz w:val="23"/>
          <w:szCs w:val="23"/>
        </w:rPr>
        <w:t xml:space="preserve"> Umowy. Kary nie nalicza się po upływie łącznie 180 dni w naprawie dla danego urządzenia.</w:t>
      </w:r>
    </w:p>
    <w:p w:rsidR="001B38CB" w:rsidRPr="009D05D3" w:rsidRDefault="001B38CB" w:rsidP="001B38CB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9D05D3">
        <w:rPr>
          <w:rFonts w:ascii="Times New Roman" w:hAnsi="Times New Roman" w:cs="Times New Roman"/>
          <w:bCs/>
          <w:sz w:val="23"/>
          <w:szCs w:val="23"/>
        </w:rPr>
        <w:t>W przypadku, gdy łączny czas naprawy dla danego urządzenia (suma wszystkich czasów napraw), licząc od dnia powiadomienia Wykonawcy o konieczności dokonania naprawy (faksem, e-mailem), przekroczy 180 dni, Wykonawca dostarczy na własny koszt nowe urządzenie o parametrach co najmniej takich samych, jak urządzenie naprawiane.</w:t>
      </w:r>
    </w:p>
    <w:p w:rsidR="001B38CB" w:rsidRPr="009D05D3" w:rsidRDefault="001B38CB" w:rsidP="001B38CB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9D05D3">
        <w:rPr>
          <w:rFonts w:ascii="Times New Roman" w:hAnsi="Times New Roman" w:cs="Times New Roman"/>
          <w:bCs/>
          <w:sz w:val="23"/>
          <w:szCs w:val="23"/>
        </w:rPr>
        <w:t>Nowe urządzenie musi być dostarczone do Zamawiającego najpóźniej w ciągu 20 dni od upływu terminu określonego w pkt. 12.</w:t>
      </w:r>
    </w:p>
    <w:p w:rsidR="001B38CB" w:rsidRPr="009D05D3" w:rsidRDefault="001B38CB" w:rsidP="001B38CB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9D05D3">
        <w:rPr>
          <w:rFonts w:ascii="Times New Roman" w:hAnsi="Times New Roman" w:cs="Times New Roman"/>
          <w:bCs/>
          <w:sz w:val="23"/>
          <w:szCs w:val="23"/>
        </w:rPr>
        <w:t>W przypadku niedotrzymania terminu dostawy nowego urządzenia, o którym mowa w pkt. 13 Wykonawca zapłaci Zamawiającemu karę umowną na zasadach określonych w § </w:t>
      </w:r>
      <w:r w:rsidR="009E1097" w:rsidRPr="009D05D3">
        <w:rPr>
          <w:rFonts w:ascii="Times New Roman" w:hAnsi="Times New Roman" w:cs="Times New Roman"/>
          <w:bCs/>
          <w:sz w:val="23"/>
          <w:szCs w:val="23"/>
        </w:rPr>
        <w:t>7 ust. </w:t>
      </w:r>
      <w:r w:rsidR="00AB3C5E" w:rsidRPr="009D05D3">
        <w:rPr>
          <w:rFonts w:ascii="Times New Roman" w:hAnsi="Times New Roman" w:cs="Times New Roman"/>
          <w:bCs/>
          <w:sz w:val="23"/>
          <w:szCs w:val="23"/>
        </w:rPr>
        <w:t>2</w:t>
      </w:r>
      <w:r w:rsidRPr="009D05D3">
        <w:rPr>
          <w:rFonts w:ascii="Times New Roman" w:hAnsi="Times New Roman" w:cs="Times New Roman"/>
          <w:bCs/>
          <w:sz w:val="23"/>
          <w:szCs w:val="23"/>
        </w:rPr>
        <w:t xml:space="preserve"> Umowy.</w:t>
      </w:r>
    </w:p>
    <w:p w:rsidR="001B38CB" w:rsidRPr="009D05D3" w:rsidRDefault="001B38CB" w:rsidP="001B38CB">
      <w:pPr>
        <w:pStyle w:val="western"/>
        <w:numPr>
          <w:ilvl w:val="0"/>
          <w:numId w:val="24"/>
        </w:numPr>
        <w:spacing w:before="0"/>
        <w:rPr>
          <w:spacing w:val="3"/>
          <w:w w:val="101"/>
          <w:sz w:val="23"/>
          <w:szCs w:val="23"/>
        </w:rPr>
      </w:pPr>
      <w:r w:rsidRPr="009D05D3">
        <w:rPr>
          <w:spacing w:val="3"/>
          <w:w w:val="101"/>
          <w:sz w:val="23"/>
          <w:szCs w:val="23"/>
        </w:rPr>
        <w:t>Gwarancja na naprawione urządzenia zostanie przedłużona o czas naprawy.</w:t>
      </w:r>
    </w:p>
    <w:p w:rsidR="001B38CB" w:rsidRPr="009D05D3" w:rsidRDefault="001B38CB" w:rsidP="001B38CB">
      <w:pPr>
        <w:pStyle w:val="western"/>
        <w:numPr>
          <w:ilvl w:val="0"/>
          <w:numId w:val="24"/>
        </w:numPr>
        <w:spacing w:before="0"/>
        <w:rPr>
          <w:spacing w:val="3"/>
          <w:w w:val="101"/>
          <w:sz w:val="23"/>
          <w:szCs w:val="23"/>
        </w:rPr>
      </w:pPr>
      <w:r w:rsidRPr="009D05D3">
        <w:rPr>
          <w:spacing w:val="3"/>
          <w:w w:val="101"/>
          <w:sz w:val="23"/>
          <w:szCs w:val="23"/>
        </w:rPr>
        <w:t>W przypadku, gdy wadą objęte będą urządzenia, sprzęt teleinformatyczny, posiadający nośnik pamięci(np. dysk twardy), nośnik ten zostanie wymontowany przed przekazaniem wadliwego urządzenia, sprzętu teleinformatycznego Wykonawcy do naprawy.</w:t>
      </w:r>
    </w:p>
    <w:p w:rsidR="001B38CB" w:rsidRPr="009D05D3" w:rsidRDefault="001B38CB" w:rsidP="001B38CB">
      <w:pPr>
        <w:pStyle w:val="western"/>
        <w:numPr>
          <w:ilvl w:val="0"/>
          <w:numId w:val="24"/>
        </w:numPr>
        <w:spacing w:before="0"/>
        <w:rPr>
          <w:spacing w:val="3"/>
          <w:w w:val="101"/>
          <w:sz w:val="23"/>
          <w:szCs w:val="23"/>
        </w:rPr>
      </w:pPr>
      <w:r w:rsidRPr="009D05D3">
        <w:rPr>
          <w:spacing w:val="3"/>
          <w:w w:val="101"/>
          <w:sz w:val="23"/>
          <w:szCs w:val="23"/>
        </w:rPr>
        <w:t>Uszkodzone i niepoprawnie działające trwałe nośniki danych (dyski, taśmy, wszelkie pamięci nieulotne) pozostają w siedzibie i własnością Zamawiającego.</w:t>
      </w:r>
    </w:p>
    <w:p w:rsidR="001B38CB" w:rsidRPr="00577A8E" w:rsidRDefault="001B38CB" w:rsidP="001B38CB">
      <w:pPr>
        <w:rPr>
          <w:rFonts w:ascii="Times New Roman" w:hAnsi="Times New Roman" w:cs="Times New Roman"/>
          <w:sz w:val="24"/>
          <w:szCs w:val="24"/>
        </w:rPr>
      </w:pPr>
    </w:p>
    <w:bookmarkEnd w:id="17"/>
    <w:p w:rsidR="007D645A" w:rsidRPr="00577A8E" w:rsidRDefault="007D645A" w:rsidP="005A34C2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5A34C2" w:rsidRPr="007D645A" w:rsidRDefault="007D645A" w:rsidP="007D645A">
      <w:pPr>
        <w:pStyle w:val="Nagwek1"/>
        <w:numPr>
          <w:ilvl w:val="0"/>
          <w:numId w:val="6"/>
        </w:numPr>
        <w:rPr>
          <w:rFonts w:ascii="Times New Roman" w:hAnsi="Times New Roman" w:cs="Times New Roman"/>
          <w:lang w:val="en-GB"/>
        </w:rPr>
      </w:pPr>
      <w:bookmarkStart w:id="19" w:name="_Toc514877155"/>
      <w:r w:rsidRPr="007D645A">
        <w:rPr>
          <w:rFonts w:ascii="Times New Roman" w:hAnsi="Times New Roman" w:cs="Times New Roman"/>
          <w:color w:val="auto"/>
          <w:lang w:val="en-GB"/>
        </w:rPr>
        <w:lastRenderedPageBreak/>
        <w:t>PROCEDURY ODBIORU</w:t>
      </w:r>
      <w:bookmarkEnd w:id="19"/>
    </w:p>
    <w:p w:rsidR="005A34C2" w:rsidRPr="00577A8E" w:rsidRDefault="005A34C2" w:rsidP="005A34C2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7D645A" w:rsidRPr="0054053C" w:rsidRDefault="007D645A" w:rsidP="007D645A">
      <w:pPr>
        <w:pStyle w:val="Nagwek2"/>
        <w:numPr>
          <w:ilvl w:val="0"/>
          <w:numId w:val="27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bookmarkStart w:id="20" w:name="_Toc490804464"/>
      <w:bookmarkStart w:id="21" w:name="_Toc491249213"/>
      <w:bookmarkStart w:id="22" w:name="_Toc514877156"/>
      <w:r w:rsidRPr="0054053C">
        <w:rPr>
          <w:rFonts w:ascii="Times New Roman" w:hAnsi="Times New Roman" w:cs="Times New Roman"/>
          <w:sz w:val="24"/>
          <w:szCs w:val="24"/>
        </w:rPr>
        <w:t>Ogólne zasady odbioru</w:t>
      </w:r>
      <w:bookmarkEnd w:id="20"/>
      <w:bookmarkEnd w:id="21"/>
      <w:bookmarkEnd w:id="22"/>
      <w:r w:rsidRPr="005405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45A" w:rsidRPr="0054053C" w:rsidRDefault="007D645A" w:rsidP="007D645A">
      <w:pPr>
        <w:pStyle w:val="DefaultText"/>
        <w:numPr>
          <w:ilvl w:val="0"/>
          <w:numId w:val="28"/>
        </w:numPr>
        <w:spacing w:before="0"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pl-PL"/>
        </w:rPr>
      </w:pPr>
      <w:r w:rsidRPr="0054053C">
        <w:rPr>
          <w:rFonts w:ascii="Times New Roman" w:hAnsi="Times New Roman" w:cs="Times New Roman"/>
          <w:sz w:val="24"/>
          <w:szCs w:val="24"/>
          <w:lang w:val="pl-PL"/>
        </w:rPr>
        <w:t>Prace związane z realizacją przedmiotu zamówienia będą odbierane według procedur opisanych poniżej.</w:t>
      </w:r>
    </w:p>
    <w:p w:rsidR="007D645A" w:rsidRPr="0054053C" w:rsidRDefault="007D645A" w:rsidP="007D645A">
      <w:pPr>
        <w:pStyle w:val="DefaultText"/>
        <w:numPr>
          <w:ilvl w:val="0"/>
          <w:numId w:val="28"/>
        </w:numPr>
        <w:spacing w:before="0"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pl-PL"/>
        </w:rPr>
      </w:pPr>
      <w:r w:rsidRPr="0054053C">
        <w:rPr>
          <w:rFonts w:ascii="Times New Roman" w:hAnsi="Times New Roman" w:cs="Times New Roman"/>
          <w:sz w:val="24"/>
          <w:szCs w:val="24"/>
          <w:lang w:val="pl-PL"/>
        </w:rPr>
        <w:t>Osobami odpowiedzialnymi za podpisywanie protokołów odbioru prac są upoważnione osoby Zamawiającego oraz Wykonawcy.</w:t>
      </w:r>
    </w:p>
    <w:p w:rsidR="007D645A" w:rsidRPr="0054053C" w:rsidRDefault="007D645A" w:rsidP="007D645A">
      <w:pPr>
        <w:pStyle w:val="DefaultText"/>
        <w:numPr>
          <w:ilvl w:val="0"/>
          <w:numId w:val="28"/>
        </w:numPr>
        <w:spacing w:before="0"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pl-PL"/>
        </w:rPr>
      </w:pPr>
      <w:r w:rsidRPr="0054053C">
        <w:rPr>
          <w:rFonts w:ascii="Times New Roman" w:hAnsi="Times New Roman" w:cs="Times New Roman"/>
          <w:sz w:val="24"/>
          <w:szCs w:val="24"/>
          <w:lang w:val="pl-PL"/>
        </w:rPr>
        <w:t>Wzory koniecznych dokumentów umieszczone są w załą</w:t>
      </w:r>
      <w:r w:rsidR="004B53B6">
        <w:rPr>
          <w:rFonts w:ascii="Times New Roman" w:hAnsi="Times New Roman" w:cs="Times New Roman"/>
          <w:sz w:val="24"/>
          <w:szCs w:val="24"/>
          <w:lang w:val="pl-PL"/>
        </w:rPr>
        <w:t>czniku</w:t>
      </w:r>
      <w:r w:rsidRPr="0054053C">
        <w:rPr>
          <w:rFonts w:ascii="Times New Roman" w:hAnsi="Times New Roman" w:cs="Times New Roman"/>
          <w:sz w:val="24"/>
          <w:szCs w:val="24"/>
          <w:lang w:val="pl-PL"/>
        </w:rPr>
        <w:t xml:space="preserve"> do OPZ</w:t>
      </w:r>
      <w:r w:rsidR="004B53B6">
        <w:rPr>
          <w:rFonts w:ascii="Times New Roman" w:hAnsi="Times New Roman" w:cs="Times New Roman"/>
          <w:sz w:val="24"/>
          <w:szCs w:val="24"/>
          <w:lang w:val="pl-PL"/>
        </w:rPr>
        <w:t xml:space="preserve"> – Wzory protokołów</w:t>
      </w:r>
      <w:bookmarkStart w:id="23" w:name="_GoBack"/>
      <w:bookmarkEnd w:id="23"/>
      <w:r w:rsidRPr="0054053C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7D645A" w:rsidRPr="0054053C" w:rsidRDefault="007D645A" w:rsidP="009D05D3">
      <w:pPr>
        <w:pStyle w:val="DefaultText"/>
        <w:spacing w:before="0" w:after="0" w:line="240" w:lineRule="auto"/>
        <w:ind w:left="0"/>
        <w:rPr>
          <w:rFonts w:ascii="Times New Roman" w:hAnsi="Times New Roman" w:cs="Times New Roman"/>
          <w:sz w:val="24"/>
          <w:szCs w:val="24"/>
          <w:lang w:val="pl-PL"/>
        </w:rPr>
      </w:pPr>
    </w:p>
    <w:p w:rsidR="007D645A" w:rsidRPr="0054053C" w:rsidRDefault="007D645A" w:rsidP="007D645A">
      <w:pPr>
        <w:pStyle w:val="Nagwek2"/>
        <w:numPr>
          <w:ilvl w:val="0"/>
          <w:numId w:val="27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bookmarkStart w:id="24" w:name="_Toc490207196"/>
      <w:bookmarkStart w:id="25" w:name="_Toc491249215"/>
      <w:bookmarkStart w:id="26" w:name="_Toc514877157"/>
      <w:r w:rsidRPr="0054053C">
        <w:rPr>
          <w:rFonts w:ascii="Times New Roman" w:hAnsi="Times New Roman" w:cs="Times New Roman"/>
          <w:sz w:val="24"/>
          <w:szCs w:val="24"/>
        </w:rPr>
        <w:t>Procedura odbioru dostawy</w:t>
      </w:r>
      <w:bookmarkEnd w:id="24"/>
      <w:bookmarkEnd w:id="25"/>
      <w:bookmarkEnd w:id="26"/>
      <w:r w:rsidRPr="005405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45A" w:rsidRPr="0054053C" w:rsidRDefault="007D645A" w:rsidP="007D645A">
      <w:pPr>
        <w:pStyle w:val="DefaultText"/>
        <w:numPr>
          <w:ilvl w:val="0"/>
          <w:numId w:val="29"/>
        </w:numPr>
        <w:spacing w:before="0" w:after="0" w:line="240" w:lineRule="auto"/>
        <w:ind w:left="788" w:hanging="431"/>
        <w:rPr>
          <w:rFonts w:ascii="Times New Roman" w:hAnsi="Times New Roman" w:cs="Times New Roman"/>
          <w:sz w:val="24"/>
          <w:szCs w:val="24"/>
          <w:lang w:val="pl-PL"/>
        </w:rPr>
      </w:pPr>
      <w:r w:rsidRPr="0054053C">
        <w:rPr>
          <w:rFonts w:ascii="Times New Roman" w:hAnsi="Times New Roman" w:cs="Times New Roman"/>
          <w:sz w:val="24"/>
          <w:szCs w:val="24"/>
          <w:lang w:val="pl-PL"/>
        </w:rPr>
        <w:t>Dostawa oznacza dostarczenie urządzeń do wskazanej lokalizacji Zamawiającego (Dział III pkt 1) w terminie uzgodnionym z Zamawiającym.</w:t>
      </w:r>
    </w:p>
    <w:p w:rsidR="007D645A" w:rsidRPr="0054053C" w:rsidRDefault="007D645A" w:rsidP="007D645A">
      <w:pPr>
        <w:pStyle w:val="DefaultText"/>
        <w:numPr>
          <w:ilvl w:val="0"/>
          <w:numId w:val="29"/>
        </w:numPr>
        <w:spacing w:before="0" w:after="0" w:line="240" w:lineRule="auto"/>
        <w:ind w:left="788" w:hanging="431"/>
        <w:rPr>
          <w:rFonts w:ascii="Times New Roman" w:hAnsi="Times New Roman" w:cs="Times New Roman"/>
          <w:sz w:val="24"/>
          <w:szCs w:val="24"/>
          <w:lang w:val="pl-PL"/>
        </w:rPr>
      </w:pPr>
      <w:r w:rsidRPr="0054053C">
        <w:rPr>
          <w:rFonts w:ascii="Times New Roman" w:hAnsi="Times New Roman" w:cs="Times New Roman"/>
          <w:sz w:val="24"/>
          <w:szCs w:val="24"/>
          <w:lang w:val="pl-PL"/>
        </w:rPr>
        <w:t>Wykonawca powiadomi pisemnie Zamawiającego o gotowości do rozpoczęcia odbioru dostawy.</w:t>
      </w:r>
    </w:p>
    <w:p w:rsidR="007D645A" w:rsidRPr="0054053C" w:rsidRDefault="007D645A" w:rsidP="007D645A">
      <w:pPr>
        <w:pStyle w:val="DefaultText"/>
        <w:numPr>
          <w:ilvl w:val="0"/>
          <w:numId w:val="29"/>
        </w:numPr>
        <w:spacing w:before="0" w:after="0" w:line="240" w:lineRule="auto"/>
        <w:ind w:left="788" w:hanging="431"/>
        <w:rPr>
          <w:rFonts w:ascii="Times New Roman" w:hAnsi="Times New Roman" w:cs="Times New Roman"/>
          <w:sz w:val="24"/>
          <w:szCs w:val="24"/>
          <w:lang w:val="pl-PL"/>
        </w:rPr>
      </w:pPr>
      <w:r w:rsidRPr="0054053C">
        <w:rPr>
          <w:rFonts w:ascii="Times New Roman" w:hAnsi="Times New Roman" w:cs="Times New Roman"/>
          <w:sz w:val="24"/>
          <w:szCs w:val="24"/>
          <w:lang w:val="pl-PL"/>
        </w:rPr>
        <w:t>Zamawiający ustali datę i godzinę rozpoczęcia odbioru (od poniedziałku do piątku w godzinach 9:00 – 14:00), nie później niż w terminie trzech dni roboczych od uzyskania informacji od Wykonawcy o gotowości do odbioru dostawy.</w:t>
      </w:r>
    </w:p>
    <w:p w:rsidR="007D645A" w:rsidRPr="0054053C" w:rsidRDefault="007D645A" w:rsidP="007D645A">
      <w:pPr>
        <w:pStyle w:val="DefaultText"/>
        <w:numPr>
          <w:ilvl w:val="0"/>
          <w:numId w:val="29"/>
        </w:numPr>
        <w:spacing w:before="0" w:after="0" w:line="240" w:lineRule="auto"/>
        <w:ind w:left="788" w:hanging="431"/>
        <w:rPr>
          <w:rFonts w:ascii="Times New Roman" w:hAnsi="Times New Roman" w:cs="Times New Roman"/>
          <w:sz w:val="24"/>
          <w:szCs w:val="24"/>
          <w:lang w:val="pl-PL"/>
        </w:rPr>
      </w:pPr>
      <w:r w:rsidRPr="0054053C">
        <w:rPr>
          <w:rFonts w:ascii="Times New Roman" w:hAnsi="Times New Roman" w:cs="Times New Roman"/>
          <w:sz w:val="24"/>
          <w:szCs w:val="24"/>
          <w:lang w:val="pl-PL"/>
        </w:rPr>
        <w:t>Wykonawca uwzględni fakt, że dostawa do Zamawiającego jest możliwa w godzinach od 9.00 do 14.00;</w:t>
      </w:r>
    </w:p>
    <w:p w:rsidR="007D645A" w:rsidRPr="0054053C" w:rsidRDefault="007D645A" w:rsidP="007D645A">
      <w:pPr>
        <w:pStyle w:val="DefaultText"/>
        <w:numPr>
          <w:ilvl w:val="0"/>
          <w:numId w:val="29"/>
        </w:numPr>
        <w:spacing w:before="0" w:after="0" w:line="240" w:lineRule="auto"/>
        <w:ind w:left="788" w:hanging="431"/>
        <w:rPr>
          <w:rFonts w:ascii="Times New Roman" w:hAnsi="Times New Roman" w:cs="Times New Roman"/>
          <w:sz w:val="24"/>
          <w:szCs w:val="24"/>
          <w:lang w:val="pl-PL"/>
        </w:rPr>
      </w:pPr>
      <w:r w:rsidRPr="0054053C">
        <w:rPr>
          <w:rFonts w:ascii="Times New Roman" w:hAnsi="Times New Roman" w:cs="Times New Roman"/>
          <w:sz w:val="24"/>
          <w:szCs w:val="24"/>
          <w:lang w:val="pl-PL"/>
        </w:rPr>
        <w:t>Dostarczone urządzenia zostaną wniesione do wskazanego obiektu Zamawiającego przez pracowników Wykonawcy w obecności Zamawiającego;</w:t>
      </w:r>
    </w:p>
    <w:p w:rsidR="007D645A" w:rsidRPr="0054053C" w:rsidRDefault="007D645A" w:rsidP="007D645A">
      <w:pPr>
        <w:pStyle w:val="DefaultText"/>
        <w:numPr>
          <w:ilvl w:val="0"/>
          <w:numId w:val="29"/>
        </w:numPr>
        <w:spacing w:before="0" w:after="0" w:line="240" w:lineRule="auto"/>
        <w:ind w:left="788" w:hanging="431"/>
        <w:rPr>
          <w:rFonts w:ascii="Times New Roman" w:hAnsi="Times New Roman" w:cs="Times New Roman"/>
          <w:sz w:val="24"/>
          <w:szCs w:val="24"/>
          <w:lang w:val="pl-PL"/>
        </w:rPr>
      </w:pPr>
      <w:r w:rsidRPr="0054053C">
        <w:rPr>
          <w:rFonts w:ascii="Times New Roman" w:hAnsi="Times New Roman" w:cs="Times New Roman"/>
          <w:sz w:val="24"/>
          <w:szCs w:val="24"/>
          <w:lang w:val="pl-PL"/>
        </w:rPr>
        <w:t>Odbiór dostawy urządzeń polega na sprawdzeniu zgodności ilości i funkcjonalności dostarczonych urządzeń z wymaganiami Umowy oraz na stwierdzeniu braku zewnętrznych uszkodzeń dostarczonych elementów / opakowań.</w:t>
      </w:r>
    </w:p>
    <w:p w:rsidR="007D645A" w:rsidRPr="0054053C" w:rsidRDefault="007D645A" w:rsidP="007D645A">
      <w:pPr>
        <w:pStyle w:val="DefaultText"/>
        <w:numPr>
          <w:ilvl w:val="0"/>
          <w:numId w:val="29"/>
        </w:numPr>
        <w:spacing w:before="0" w:after="0" w:line="240" w:lineRule="auto"/>
        <w:ind w:left="788" w:hanging="431"/>
        <w:rPr>
          <w:rFonts w:ascii="Times New Roman" w:hAnsi="Times New Roman" w:cs="Times New Roman"/>
          <w:sz w:val="24"/>
          <w:szCs w:val="24"/>
        </w:rPr>
      </w:pPr>
      <w:r w:rsidRPr="0054053C">
        <w:rPr>
          <w:rFonts w:ascii="Times New Roman" w:hAnsi="Times New Roman" w:cs="Times New Roman"/>
          <w:sz w:val="24"/>
          <w:szCs w:val="24"/>
        </w:rPr>
        <w:t>Rezultatem wykonania dostawy będą:</w:t>
      </w:r>
    </w:p>
    <w:p w:rsidR="007D645A" w:rsidRPr="0054053C" w:rsidRDefault="007D645A" w:rsidP="007D645A">
      <w:pPr>
        <w:pStyle w:val="DefaultText"/>
        <w:numPr>
          <w:ilvl w:val="0"/>
          <w:numId w:val="30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54053C">
        <w:rPr>
          <w:rFonts w:ascii="Times New Roman" w:hAnsi="Times New Roman" w:cs="Times New Roman"/>
          <w:sz w:val="24"/>
          <w:szCs w:val="24"/>
        </w:rPr>
        <w:t>dostarczone urządzenia;</w:t>
      </w:r>
    </w:p>
    <w:p w:rsidR="007D645A" w:rsidRPr="0054053C" w:rsidRDefault="007D645A" w:rsidP="007D645A">
      <w:pPr>
        <w:pStyle w:val="DefaultText"/>
        <w:numPr>
          <w:ilvl w:val="0"/>
          <w:numId w:val="30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54053C">
        <w:rPr>
          <w:rFonts w:ascii="Times New Roman" w:hAnsi="Times New Roman" w:cs="Times New Roman"/>
          <w:sz w:val="24"/>
          <w:szCs w:val="24"/>
          <w:lang w:val="pl-PL"/>
        </w:rPr>
        <w:t>podpisane Protokoły odbioru dostawy.</w:t>
      </w:r>
    </w:p>
    <w:p w:rsidR="007D645A" w:rsidRPr="0054053C" w:rsidRDefault="007D645A" w:rsidP="007D645A">
      <w:pPr>
        <w:pStyle w:val="DefaultText"/>
        <w:numPr>
          <w:ilvl w:val="0"/>
          <w:numId w:val="29"/>
        </w:numPr>
        <w:spacing w:before="0" w:after="0" w:line="240" w:lineRule="auto"/>
        <w:ind w:left="788" w:hanging="431"/>
        <w:rPr>
          <w:rFonts w:ascii="Times New Roman" w:hAnsi="Times New Roman" w:cs="Times New Roman"/>
          <w:sz w:val="24"/>
          <w:szCs w:val="24"/>
          <w:lang w:val="pl-PL"/>
        </w:rPr>
      </w:pPr>
      <w:r w:rsidRPr="0054053C">
        <w:rPr>
          <w:rFonts w:ascii="Times New Roman" w:hAnsi="Times New Roman" w:cs="Times New Roman"/>
          <w:sz w:val="24"/>
          <w:szCs w:val="24"/>
          <w:lang w:val="pl-PL"/>
        </w:rPr>
        <w:t>W przypadku stwierdzenia rozbieżności w dostawie urządzeń Wykonawca sporządzi protokół rozbieżności i uzgodni z Zamawiającym termin dostawy.</w:t>
      </w:r>
    </w:p>
    <w:p w:rsidR="005A34C2" w:rsidRPr="004B53B6" w:rsidRDefault="007D645A" w:rsidP="004B53B6">
      <w:pPr>
        <w:pStyle w:val="DefaultText"/>
        <w:numPr>
          <w:ilvl w:val="0"/>
          <w:numId w:val="29"/>
        </w:numPr>
        <w:spacing w:before="0" w:after="0" w:line="240" w:lineRule="auto"/>
        <w:ind w:left="788" w:hanging="431"/>
        <w:rPr>
          <w:rFonts w:ascii="Times New Roman" w:hAnsi="Times New Roman" w:cs="Times New Roman"/>
          <w:sz w:val="24"/>
          <w:szCs w:val="24"/>
          <w:lang w:val="pl-PL"/>
        </w:rPr>
      </w:pPr>
      <w:r w:rsidRPr="0054053C">
        <w:rPr>
          <w:rFonts w:ascii="Times New Roman" w:hAnsi="Times New Roman" w:cs="Times New Roman"/>
          <w:sz w:val="24"/>
          <w:szCs w:val="24"/>
          <w:lang w:val="pl-PL"/>
        </w:rPr>
        <w:t>Odbiór dostawy przedmiotu Umowy zostanie dokonany komisyjnie z udziałem upoważnionych przedstawicieli Wykonawcy i Zamawiającego i zostanie zakończony w czasie trzech dni roboczych od jego rozpoczęcia.</w:t>
      </w:r>
    </w:p>
    <w:sectPr w:rsidR="005A34C2" w:rsidRPr="004B53B6" w:rsidSect="00815942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F599E"/>
    <w:multiLevelType w:val="hybridMultilevel"/>
    <w:tmpl w:val="8CFC2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75A21"/>
    <w:multiLevelType w:val="hybridMultilevel"/>
    <w:tmpl w:val="85C0AA3A"/>
    <w:lvl w:ilvl="0" w:tplc="8C2053B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B01E3"/>
    <w:multiLevelType w:val="hybridMultilevel"/>
    <w:tmpl w:val="166CA134"/>
    <w:lvl w:ilvl="0" w:tplc="8C2053B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B3080"/>
    <w:multiLevelType w:val="hybridMultilevel"/>
    <w:tmpl w:val="5216A8B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F7294"/>
    <w:multiLevelType w:val="multilevel"/>
    <w:tmpl w:val="BB3A4FA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5"/>
      <w:numFmt w:val="upperRoman"/>
      <w:lvlText w:val="%5&gt;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C18B7"/>
    <w:multiLevelType w:val="hybridMultilevel"/>
    <w:tmpl w:val="98A80B42"/>
    <w:lvl w:ilvl="0" w:tplc="CB504F2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" w15:restartNumberingAfterBreak="0">
    <w:nsid w:val="15F46F20"/>
    <w:multiLevelType w:val="multilevel"/>
    <w:tmpl w:val="C57495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4"/>
      <w:lvlText w:val="%2."/>
      <w:lvlJc w:val="left"/>
      <w:pPr>
        <w:tabs>
          <w:tab w:val="num" w:pos="425"/>
        </w:tabs>
        <w:ind w:left="425" w:hanging="425"/>
      </w:pPr>
      <w:rPr>
        <w:rFonts w:hint="default"/>
        <w:sz w:val="22"/>
        <w:szCs w:val="22"/>
      </w:rPr>
    </w:lvl>
    <w:lvl w:ilvl="2">
      <w:start w:val="1"/>
      <w:numFmt w:val="decimal"/>
      <w:lvlText w:val="%2.%3%1."/>
      <w:lvlJc w:val="left"/>
      <w:pPr>
        <w:tabs>
          <w:tab w:val="num" w:pos="720"/>
        </w:tabs>
        <w:ind w:left="425" w:hanging="425"/>
      </w:pPr>
      <w:rPr>
        <w:b w:val="0"/>
        <w:em w:val="none"/>
      </w:rPr>
    </w:lvl>
    <w:lvl w:ilvl="3">
      <w:start w:val="1"/>
      <w:numFmt w:val="decimal"/>
      <w:pStyle w:val="Nagwek6"/>
      <w:lvlText w:val="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Listapunktowana"/>
      <w:lvlText w:val="%5."/>
      <w:lvlJc w:val="left"/>
      <w:pPr>
        <w:tabs>
          <w:tab w:val="num" w:pos="710"/>
        </w:tabs>
        <w:ind w:left="710" w:hanging="426"/>
      </w:pPr>
      <w:rPr>
        <w:rFonts w:ascii="Arial" w:eastAsia="Times New Roman" w:hAnsi="Arial" w:cs="Times New Roman"/>
      </w:rPr>
    </w:lvl>
    <w:lvl w:ilvl="5">
      <w:start w:val="1"/>
      <w:numFmt w:val="lowerLetter"/>
      <w:pStyle w:val="Listapunktowana2"/>
      <w:lvlText w:val="%6."/>
      <w:lvlJc w:val="left"/>
      <w:pPr>
        <w:tabs>
          <w:tab w:val="num" w:pos="1844"/>
        </w:tabs>
        <w:ind w:left="1844" w:hanging="709"/>
      </w:pPr>
      <w:rPr>
        <w:rFonts w:hint="default"/>
      </w:rPr>
    </w:lvl>
    <w:lvl w:ilvl="6">
      <w:start w:val="1"/>
      <w:numFmt w:val="lowerLetter"/>
      <w:pStyle w:val="Listapunktowana3"/>
      <w:lvlText w:val="%2.%3.%4. %1%7)"/>
      <w:lvlJc w:val="left"/>
      <w:pPr>
        <w:tabs>
          <w:tab w:val="num" w:pos="1647"/>
        </w:tabs>
        <w:ind w:left="1276" w:hanging="709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D0F056B"/>
    <w:multiLevelType w:val="hybridMultilevel"/>
    <w:tmpl w:val="382A1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92664"/>
    <w:multiLevelType w:val="multilevel"/>
    <w:tmpl w:val="1E66B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1D64F5"/>
    <w:multiLevelType w:val="hybridMultilevel"/>
    <w:tmpl w:val="D3E20F52"/>
    <w:lvl w:ilvl="0" w:tplc="8C2053B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E3A39"/>
    <w:multiLevelType w:val="hybridMultilevel"/>
    <w:tmpl w:val="A262380A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289356A0"/>
    <w:multiLevelType w:val="hybridMultilevel"/>
    <w:tmpl w:val="A4A49E86"/>
    <w:lvl w:ilvl="0" w:tplc="8C2053B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125F4"/>
    <w:multiLevelType w:val="hybridMultilevel"/>
    <w:tmpl w:val="8CFC2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D63D1"/>
    <w:multiLevelType w:val="hybridMultilevel"/>
    <w:tmpl w:val="32BE1710"/>
    <w:lvl w:ilvl="0" w:tplc="176E3872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77C02"/>
    <w:multiLevelType w:val="hybridMultilevel"/>
    <w:tmpl w:val="D3E20F52"/>
    <w:lvl w:ilvl="0" w:tplc="8C2053B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3F3852"/>
    <w:multiLevelType w:val="hybridMultilevel"/>
    <w:tmpl w:val="3CDAC84A"/>
    <w:lvl w:ilvl="0" w:tplc="8C2053B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F4C1D"/>
    <w:multiLevelType w:val="hybridMultilevel"/>
    <w:tmpl w:val="5BD0A35C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274178C"/>
    <w:multiLevelType w:val="multilevel"/>
    <w:tmpl w:val="B4C8DD2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46FF6D7D"/>
    <w:multiLevelType w:val="hybridMultilevel"/>
    <w:tmpl w:val="0A50ED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B0BD0"/>
    <w:multiLevelType w:val="hybridMultilevel"/>
    <w:tmpl w:val="C1C0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523FC1"/>
    <w:multiLevelType w:val="multilevel"/>
    <w:tmpl w:val="24343D8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  <w:sz w:val="22"/>
        <w:szCs w:val="22"/>
      </w:rPr>
    </w:lvl>
    <w:lvl w:ilvl="2">
      <w:start w:val="1"/>
      <w:numFmt w:val="decimal"/>
      <w:lvlText w:val="%2.%3%1."/>
      <w:lvlJc w:val="left"/>
      <w:pPr>
        <w:tabs>
          <w:tab w:val="num" w:pos="720"/>
        </w:tabs>
        <w:ind w:left="425" w:hanging="425"/>
      </w:pPr>
      <w:rPr>
        <w:b w:val="0"/>
        <w:em w:val="none"/>
      </w:rPr>
    </w:lvl>
    <w:lvl w:ilvl="3">
      <w:start w:val="1"/>
      <w:numFmt w:val="decimal"/>
      <w:lvlText w:val="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10"/>
        </w:tabs>
        <w:ind w:left="710" w:hanging="426"/>
      </w:pPr>
      <w:rPr>
        <w:rFonts w:ascii="Arial" w:eastAsia="Times New Roman" w:hAnsi="Arial" w:cs="Times New Roman"/>
      </w:rPr>
    </w:lvl>
    <w:lvl w:ilvl="5">
      <w:start w:val="1"/>
      <w:numFmt w:val="lowerLetter"/>
      <w:lvlText w:val="%6."/>
      <w:lvlJc w:val="left"/>
      <w:pPr>
        <w:tabs>
          <w:tab w:val="num" w:pos="1844"/>
        </w:tabs>
        <w:ind w:left="1844" w:hanging="709"/>
      </w:pPr>
      <w:rPr>
        <w:rFonts w:hint="default"/>
      </w:rPr>
    </w:lvl>
    <w:lvl w:ilvl="6">
      <w:start w:val="1"/>
      <w:numFmt w:val="lowerLetter"/>
      <w:lvlText w:val="%2.%3.%4. %1%7)"/>
      <w:lvlJc w:val="left"/>
      <w:pPr>
        <w:tabs>
          <w:tab w:val="num" w:pos="1647"/>
        </w:tabs>
        <w:ind w:left="1276" w:hanging="709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C9A05F4"/>
    <w:multiLevelType w:val="hybridMultilevel"/>
    <w:tmpl w:val="9CFA96E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72052F"/>
    <w:multiLevelType w:val="hybridMultilevel"/>
    <w:tmpl w:val="56E29D68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33F50"/>
    <w:multiLevelType w:val="hybridMultilevel"/>
    <w:tmpl w:val="562424A0"/>
    <w:lvl w:ilvl="0" w:tplc="8C2053B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A818AB"/>
    <w:multiLevelType w:val="hybridMultilevel"/>
    <w:tmpl w:val="4EC66C32"/>
    <w:lvl w:ilvl="0" w:tplc="8C2053B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877620"/>
    <w:multiLevelType w:val="hybridMultilevel"/>
    <w:tmpl w:val="007CDBD6"/>
    <w:lvl w:ilvl="0" w:tplc="E7F6492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50019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4ED7123"/>
    <w:multiLevelType w:val="hybridMultilevel"/>
    <w:tmpl w:val="08AE61BA"/>
    <w:lvl w:ilvl="0" w:tplc="CB504F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99260D"/>
    <w:multiLevelType w:val="hybridMultilevel"/>
    <w:tmpl w:val="F972449E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687EF6"/>
    <w:multiLevelType w:val="hybridMultilevel"/>
    <w:tmpl w:val="3CDAC84A"/>
    <w:lvl w:ilvl="0" w:tplc="8C2053B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056BFD"/>
    <w:multiLevelType w:val="hybridMultilevel"/>
    <w:tmpl w:val="5296DAF0"/>
    <w:lvl w:ilvl="0" w:tplc="3918BE7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7"/>
  </w:num>
  <w:num w:numId="4">
    <w:abstractNumId w:val="21"/>
  </w:num>
  <w:num w:numId="5">
    <w:abstractNumId w:val="16"/>
  </w:num>
  <w:num w:numId="6">
    <w:abstractNumId w:val="13"/>
  </w:num>
  <w:num w:numId="7">
    <w:abstractNumId w:val="0"/>
  </w:num>
  <w:num w:numId="8">
    <w:abstractNumId w:val="19"/>
  </w:num>
  <w:num w:numId="9">
    <w:abstractNumId w:val="25"/>
  </w:num>
  <w:num w:numId="10">
    <w:abstractNumId w:val="5"/>
  </w:num>
  <w:num w:numId="11">
    <w:abstractNumId w:val="26"/>
  </w:num>
  <w:num w:numId="12">
    <w:abstractNumId w:val="17"/>
  </w:num>
  <w:num w:numId="13">
    <w:abstractNumId w:val="18"/>
  </w:num>
  <w:num w:numId="14">
    <w:abstractNumId w:val="23"/>
  </w:num>
  <w:num w:numId="15">
    <w:abstractNumId w:val="2"/>
  </w:num>
  <w:num w:numId="16">
    <w:abstractNumId w:val="11"/>
  </w:num>
  <w:num w:numId="17">
    <w:abstractNumId w:val="28"/>
  </w:num>
  <w:num w:numId="18">
    <w:abstractNumId w:val="14"/>
  </w:num>
  <w:num w:numId="19">
    <w:abstractNumId w:val="1"/>
  </w:num>
  <w:num w:numId="20">
    <w:abstractNumId w:val="9"/>
  </w:num>
  <w:num w:numId="21">
    <w:abstractNumId w:val="3"/>
  </w:num>
  <w:num w:numId="22">
    <w:abstractNumId w:val="15"/>
  </w:num>
  <w:num w:numId="23">
    <w:abstractNumId w:val="24"/>
  </w:num>
  <w:num w:numId="24">
    <w:abstractNumId w:val="6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29"/>
  </w:num>
  <w:num w:numId="28">
    <w:abstractNumId w:val="8"/>
  </w:num>
  <w:num w:numId="29">
    <w:abstractNumId w:val="4"/>
  </w:num>
  <w:num w:numId="30">
    <w:abstractNumId w:val="10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A27"/>
    <w:rsid w:val="0006573C"/>
    <w:rsid w:val="000768FF"/>
    <w:rsid w:val="00077999"/>
    <w:rsid w:val="00096BD9"/>
    <w:rsid w:val="000B1BF7"/>
    <w:rsid w:val="000E33A6"/>
    <w:rsid w:val="000F5E71"/>
    <w:rsid w:val="00120E5B"/>
    <w:rsid w:val="00127927"/>
    <w:rsid w:val="00167A8A"/>
    <w:rsid w:val="001B38CB"/>
    <w:rsid w:val="001B7215"/>
    <w:rsid w:val="001D02B6"/>
    <w:rsid w:val="001E0ABE"/>
    <w:rsid w:val="001F7262"/>
    <w:rsid w:val="00234519"/>
    <w:rsid w:val="00240E27"/>
    <w:rsid w:val="0026719F"/>
    <w:rsid w:val="0028562B"/>
    <w:rsid w:val="0028581B"/>
    <w:rsid w:val="002A3187"/>
    <w:rsid w:val="002B0612"/>
    <w:rsid w:val="002C4737"/>
    <w:rsid w:val="002F27C2"/>
    <w:rsid w:val="002F4C64"/>
    <w:rsid w:val="00301203"/>
    <w:rsid w:val="003831A9"/>
    <w:rsid w:val="00393993"/>
    <w:rsid w:val="00396D15"/>
    <w:rsid w:val="003C7B46"/>
    <w:rsid w:val="003D6EA6"/>
    <w:rsid w:val="003D719C"/>
    <w:rsid w:val="003E6CDD"/>
    <w:rsid w:val="003F01E4"/>
    <w:rsid w:val="004034FB"/>
    <w:rsid w:val="00422634"/>
    <w:rsid w:val="004273BD"/>
    <w:rsid w:val="00430963"/>
    <w:rsid w:val="00440A81"/>
    <w:rsid w:val="00440B41"/>
    <w:rsid w:val="00446567"/>
    <w:rsid w:val="004512D2"/>
    <w:rsid w:val="00455387"/>
    <w:rsid w:val="0048523A"/>
    <w:rsid w:val="004861F9"/>
    <w:rsid w:val="004B53B6"/>
    <w:rsid w:val="004C2FA3"/>
    <w:rsid w:val="00513B3B"/>
    <w:rsid w:val="00536C44"/>
    <w:rsid w:val="0054053C"/>
    <w:rsid w:val="00543C2F"/>
    <w:rsid w:val="00566481"/>
    <w:rsid w:val="0056765B"/>
    <w:rsid w:val="00577A8E"/>
    <w:rsid w:val="005A0BC3"/>
    <w:rsid w:val="005A34C2"/>
    <w:rsid w:val="005C75CD"/>
    <w:rsid w:val="00637A27"/>
    <w:rsid w:val="00654BF2"/>
    <w:rsid w:val="00662945"/>
    <w:rsid w:val="0066338F"/>
    <w:rsid w:val="00684D6E"/>
    <w:rsid w:val="006929F8"/>
    <w:rsid w:val="00697A08"/>
    <w:rsid w:val="006B3365"/>
    <w:rsid w:val="006D5BA6"/>
    <w:rsid w:val="006F0894"/>
    <w:rsid w:val="006F62B0"/>
    <w:rsid w:val="00711536"/>
    <w:rsid w:val="00711E90"/>
    <w:rsid w:val="0071262F"/>
    <w:rsid w:val="00721B59"/>
    <w:rsid w:val="007344C7"/>
    <w:rsid w:val="00741DE4"/>
    <w:rsid w:val="007629DB"/>
    <w:rsid w:val="00764C38"/>
    <w:rsid w:val="0077310A"/>
    <w:rsid w:val="00780339"/>
    <w:rsid w:val="007D3180"/>
    <w:rsid w:val="007D645A"/>
    <w:rsid w:val="007E6DB7"/>
    <w:rsid w:val="007F0C10"/>
    <w:rsid w:val="007F3348"/>
    <w:rsid w:val="007F74BD"/>
    <w:rsid w:val="00810CC9"/>
    <w:rsid w:val="008116B1"/>
    <w:rsid w:val="00815942"/>
    <w:rsid w:val="008527F6"/>
    <w:rsid w:val="00854EBA"/>
    <w:rsid w:val="008958DB"/>
    <w:rsid w:val="008B771C"/>
    <w:rsid w:val="008D4D29"/>
    <w:rsid w:val="008E4245"/>
    <w:rsid w:val="00966E13"/>
    <w:rsid w:val="00980E0C"/>
    <w:rsid w:val="009816C7"/>
    <w:rsid w:val="009827EF"/>
    <w:rsid w:val="0098417C"/>
    <w:rsid w:val="00994780"/>
    <w:rsid w:val="009D05D3"/>
    <w:rsid w:val="009E1097"/>
    <w:rsid w:val="00A0003D"/>
    <w:rsid w:val="00A01F84"/>
    <w:rsid w:val="00A06329"/>
    <w:rsid w:val="00A1056E"/>
    <w:rsid w:val="00A13F34"/>
    <w:rsid w:val="00A41C4B"/>
    <w:rsid w:val="00A562FD"/>
    <w:rsid w:val="00A76602"/>
    <w:rsid w:val="00AB1BBE"/>
    <w:rsid w:val="00AB3C5E"/>
    <w:rsid w:val="00AD0C02"/>
    <w:rsid w:val="00AD5353"/>
    <w:rsid w:val="00AD672E"/>
    <w:rsid w:val="00AD7D9A"/>
    <w:rsid w:val="00AE0337"/>
    <w:rsid w:val="00AE540A"/>
    <w:rsid w:val="00AF1D15"/>
    <w:rsid w:val="00AF78B4"/>
    <w:rsid w:val="00B24AB9"/>
    <w:rsid w:val="00B27C2E"/>
    <w:rsid w:val="00B31C71"/>
    <w:rsid w:val="00B3663D"/>
    <w:rsid w:val="00B77A57"/>
    <w:rsid w:val="00B85FE9"/>
    <w:rsid w:val="00B90A1D"/>
    <w:rsid w:val="00BA4369"/>
    <w:rsid w:val="00BB71CB"/>
    <w:rsid w:val="00BE640C"/>
    <w:rsid w:val="00BF4001"/>
    <w:rsid w:val="00C6445B"/>
    <w:rsid w:val="00C67498"/>
    <w:rsid w:val="00C71075"/>
    <w:rsid w:val="00C77FB9"/>
    <w:rsid w:val="00CA1392"/>
    <w:rsid w:val="00CC5155"/>
    <w:rsid w:val="00CD28B1"/>
    <w:rsid w:val="00D329C8"/>
    <w:rsid w:val="00D411B1"/>
    <w:rsid w:val="00D51518"/>
    <w:rsid w:val="00D72CA6"/>
    <w:rsid w:val="00DD756A"/>
    <w:rsid w:val="00DF0C5A"/>
    <w:rsid w:val="00E03ED5"/>
    <w:rsid w:val="00E12787"/>
    <w:rsid w:val="00E23DA0"/>
    <w:rsid w:val="00E427E8"/>
    <w:rsid w:val="00E73C02"/>
    <w:rsid w:val="00E859B5"/>
    <w:rsid w:val="00EA40B9"/>
    <w:rsid w:val="00EB15B6"/>
    <w:rsid w:val="00EC259F"/>
    <w:rsid w:val="00EE543C"/>
    <w:rsid w:val="00F04A9A"/>
    <w:rsid w:val="00F502B2"/>
    <w:rsid w:val="00F62EA3"/>
    <w:rsid w:val="00F6450F"/>
    <w:rsid w:val="00F861E8"/>
    <w:rsid w:val="00FB4804"/>
    <w:rsid w:val="00FC5DFD"/>
    <w:rsid w:val="00FC6552"/>
    <w:rsid w:val="00FC72B0"/>
    <w:rsid w:val="00FD7B15"/>
    <w:rsid w:val="00FE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FB2EF-A613-45E0-949B-5DC4FEB3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7A27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827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2F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Tekstpodstawowy"/>
    <w:link w:val="Nagwek4Znak"/>
    <w:qFormat/>
    <w:rsid w:val="001B38CB"/>
    <w:pPr>
      <w:keepNext/>
      <w:widowControl w:val="0"/>
      <w:numPr>
        <w:ilvl w:val="1"/>
        <w:numId w:val="24"/>
      </w:numPr>
      <w:spacing w:before="360" w:after="120" w:line="240" w:lineRule="auto"/>
      <w:outlineLvl w:val="3"/>
    </w:pPr>
    <w:rPr>
      <w:rFonts w:ascii="Arial" w:eastAsia="Times New Roman" w:hAnsi="Arial" w:cs="Times New Roman"/>
      <w:b/>
      <w:snapToGrid w:val="0"/>
      <w:sz w:val="20"/>
      <w:szCs w:val="20"/>
      <w:lang w:eastAsia="pl-PL"/>
    </w:rPr>
  </w:style>
  <w:style w:type="paragraph" w:styleId="Nagwek6">
    <w:name w:val="heading 6"/>
    <w:basedOn w:val="Normalny"/>
    <w:next w:val="Tekstpodstawowy"/>
    <w:link w:val="Nagwek6Znak"/>
    <w:qFormat/>
    <w:rsid w:val="001B38CB"/>
    <w:pPr>
      <w:keepNext/>
      <w:widowControl w:val="0"/>
      <w:numPr>
        <w:ilvl w:val="3"/>
        <w:numId w:val="24"/>
      </w:numPr>
      <w:spacing w:before="60" w:after="60" w:line="240" w:lineRule="auto"/>
      <w:outlineLvl w:val="5"/>
    </w:pPr>
    <w:rPr>
      <w:rFonts w:ascii="Arial" w:eastAsia="Times New Roman" w:hAnsi="Arial" w:cs="Times New Roman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37A27"/>
    <w:pPr>
      <w:ind w:left="720"/>
      <w:contextualSpacing/>
    </w:pPr>
  </w:style>
  <w:style w:type="table" w:styleId="Tabela-Siatka">
    <w:name w:val="Table Grid"/>
    <w:basedOn w:val="Standardowy"/>
    <w:uiPriority w:val="39"/>
    <w:rsid w:val="00637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37A27"/>
    <w:rPr>
      <w:b/>
      <w:bCs/>
    </w:rPr>
  </w:style>
  <w:style w:type="character" w:styleId="Hipercze">
    <w:name w:val="Hyperlink"/>
    <w:basedOn w:val="Domylnaczcionkaakapitu"/>
    <w:uiPriority w:val="99"/>
    <w:unhideWhenUsed/>
    <w:rsid w:val="00077999"/>
    <w:rPr>
      <w:color w:val="0563C1" w:themeColor="hyperlink"/>
      <w:u w:val="single"/>
    </w:rPr>
  </w:style>
  <w:style w:type="paragraph" w:customStyle="1" w:styleId="Standardowywlewo">
    <w:name w:val="Standardowy w lewo"/>
    <w:basedOn w:val="Normalny"/>
    <w:rsid w:val="0007799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uiPriority w:val="20"/>
    <w:qFormat/>
    <w:rsid w:val="00077999"/>
    <w:rPr>
      <w:rFonts w:cs="Times New Roman"/>
      <w:i/>
    </w:rPr>
  </w:style>
  <w:style w:type="character" w:customStyle="1" w:styleId="dyszka2">
    <w:name w:val="dyszka2"/>
    <w:rsid w:val="00077999"/>
  </w:style>
  <w:style w:type="character" w:customStyle="1" w:styleId="content">
    <w:name w:val="content"/>
    <w:rsid w:val="0028581B"/>
    <w:rPr>
      <w:rFonts w:cs="Times New Roman"/>
    </w:rPr>
  </w:style>
  <w:style w:type="character" w:styleId="Odwoaniedokomentarza">
    <w:name w:val="annotation reference"/>
    <w:uiPriority w:val="99"/>
    <w:semiHidden/>
    <w:unhideWhenUsed/>
    <w:rsid w:val="002858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581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581B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81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581B"/>
    <w:pPr>
      <w:spacing w:after="160"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581B"/>
    <w:rPr>
      <w:rFonts w:ascii="Calibri" w:eastAsia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966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C2F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9827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15942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C75CD"/>
    <w:pPr>
      <w:tabs>
        <w:tab w:val="left" w:pos="440"/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0E33A6"/>
    <w:pPr>
      <w:tabs>
        <w:tab w:val="left" w:pos="0"/>
        <w:tab w:val="right" w:leader="dot" w:pos="9062"/>
      </w:tabs>
      <w:spacing w:after="100"/>
      <w:ind w:left="284" w:hanging="284"/>
    </w:pPr>
  </w:style>
  <w:style w:type="paragraph" w:styleId="Spistreci3">
    <w:name w:val="toc 3"/>
    <w:basedOn w:val="Normalny"/>
    <w:next w:val="Normalny"/>
    <w:autoRedefine/>
    <w:uiPriority w:val="39"/>
    <w:unhideWhenUsed/>
    <w:rsid w:val="000E33A6"/>
    <w:pPr>
      <w:spacing w:after="100" w:line="259" w:lineRule="auto"/>
      <w:ind w:left="440"/>
    </w:pPr>
    <w:rPr>
      <w:rFonts w:eastAsiaTheme="minorEastAsia" w:cs="Times New Roman"/>
      <w:lang w:eastAsia="pl-PL"/>
    </w:rPr>
  </w:style>
  <w:style w:type="character" w:customStyle="1" w:styleId="FontStyle119">
    <w:name w:val="Font Style119"/>
    <w:rsid w:val="00EE543C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1B38CB"/>
    <w:rPr>
      <w:rFonts w:ascii="Arial" w:eastAsia="Times New Roman" w:hAnsi="Arial" w:cs="Times New Roman"/>
      <w:b/>
      <w:snapToGrid w:val="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B38CB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8CB"/>
    <w:pPr>
      <w:spacing w:after="120" w:line="259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B38CB"/>
  </w:style>
  <w:style w:type="paragraph" w:styleId="Listapunktowana">
    <w:name w:val="List Bullet"/>
    <w:basedOn w:val="Normalny"/>
    <w:rsid w:val="001B38CB"/>
    <w:pPr>
      <w:widowControl w:val="0"/>
      <w:numPr>
        <w:ilvl w:val="4"/>
        <w:numId w:val="24"/>
      </w:numPr>
      <w:spacing w:after="0" w:line="240" w:lineRule="auto"/>
    </w:pPr>
    <w:rPr>
      <w:rFonts w:ascii="Arial" w:eastAsia="Times New Roman" w:hAnsi="Arial" w:cs="Times New Roman"/>
      <w:sz w:val="16"/>
      <w:szCs w:val="20"/>
      <w:lang w:eastAsia="pl-PL"/>
    </w:rPr>
  </w:style>
  <w:style w:type="paragraph" w:styleId="Listapunktowana2">
    <w:name w:val="List Bullet 2"/>
    <w:basedOn w:val="Normalny"/>
    <w:rsid w:val="001B38CB"/>
    <w:pPr>
      <w:widowControl w:val="0"/>
      <w:numPr>
        <w:ilvl w:val="5"/>
        <w:numId w:val="24"/>
      </w:numPr>
      <w:spacing w:after="0" w:line="240" w:lineRule="auto"/>
    </w:pPr>
    <w:rPr>
      <w:rFonts w:ascii="Arial" w:eastAsia="Times New Roman" w:hAnsi="Arial" w:cs="Times New Roman"/>
      <w:sz w:val="16"/>
      <w:szCs w:val="20"/>
      <w:lang w:eastAsia="pl-PL"/>
    </w:rPr>
  </w:style>
  <w:style w:type="paragraph" w:styleId="Listapunktowana3">
    <w:name w:val="List Bullet 3"/>
    <w:basedOn w:val="Normalny"/>
    <w:rsid w:val="001B38CB"/>
    <w:pPr>
      <w:numPr>
        <w:ilvl w:val="6"/>
        <w:numId w:val="24"/>
      </w:numPr>
      <w:tabs>
        <w:tab w:val="left" w:pos="1276"/>
      </w:tabs>
      <w:spacing w:after="0" w:line="240" w:lineRule="auto"/>
    </w:pPr>
    <w:rPr>
      <w:rFonts w:ascii="Arial" w:eastAsia="Times New Roman" w:hAnsi="Arial" w:cs="Times New Roman"/>
      <w:sz w:val="16"/>
      <w:szCs w:val="20"/>
      <w:lang w:eastAsia="pl-PL"/>
    </w:rPr>
  </w:style>
  <w:style w:type="paragraph" w:customStyle="1" w:styleId="western">
    <w:name w:val="western"/>
    <w:basedOn w:val="Normalny"/>
    <w:rsid w:val="001B38CB"/>
    <w:pPr>
      <w:spacing w:before="28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84D6E"/>
  </w:style>
  <w:style w:type="paragraph" w:styleId="Stopka">
    <w:name w:val="footer"/>
    <w:basedOn w:val="Normalny"/>
    <w:link w:val="StopkaZnak"/>
    <w:uiPriority w:val="99"/>
    <w:unhideWhenUsed/>
    <w:rsid w:val="00684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684D6E"/>
  </w:style>
  <w:style w:type="paragraph" w:customStyle="1" w:styleId="DefaultText">
    <w:name w:val="Default Text"/>
    <w:basedOn w:val="Normalny"/>
    <w:link w:val="DefaultTextZnak"/>
    <w:rsid w:val="007D645A"/>
    <w:pPr>
      <w:spacing w:before="120" w:after="200" w:line="276" w:lineRule="auto"/>
      <w:ind w:left="1701"/>
      <w:jc w:val="both"/>
    </w:pPr>
    <w:rPr>
      <w:rFonts w:ascii="Tahoma" w:eastAsia="Times New Roman" w:hAnsi="Tahoma" w:cs="Tahoma"/>
      <w:sz w:val="20"/>
      <w:szCs w:val="20"/>
      <w:lang w:val="en-US" w:bidi="en-US"/>
    </w:rPr>
  </w:style>
  <w:style w:type="character" w:customStyle="1" w:styleId="DefaultTextZnak">
    <w:name w:val="Default Text Znak"/>
    <w:link w:val="DefaultText"/>
    <w:locked/>
    <w:rsid w:val="007D645A"/>
    <w:rPr>
      <w:rFonts w:ascii="Tahoma" w:eastAsia="Times New Roman" w:hAnsi="Tahoma" w:cs="Tahoma"/>
      <w:sz w:val="20"/>
      <w:szCs w:val="20"/>
      <w:lang w:val="en-US" w:bidi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D645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D645A"/>
  </w:style>
  <w:style w:type="character" w:customStyle="1" w:styleId="FontStyle108">
    <w:name w:val="Font Style108"/>
    <w:rsid w:val="007D645A"/>
    <w:rPr>
      <w:rFonts w:ascii="Arial" w:hAnsi="Arial"/>
      <w:sz w:val="22"/>
    </w:rPr>
  </w:style>
  <w:style w:type="paragraph" w:customStyle="1" w:styleId="Style61">
    <w:name w:val="Style61"/>
    <w:basedOn w:val="Normalny"/>
    <w:rsid w:val="007D645A"/>
    <w:pPr>
      <w:widowControl w:val="0"/>
      <w:autoSpaceDE w:val="0"/>
      <w:autoSpaceDN w:val="0"/>
      <w:adjustRightInd w:val="0"/>
      <w:spacing w:after="0" w:line="226" w:lineRule="exact"/>
      <w:ind w:hanging="355"/>
    </w:pPr>
    <w:rPr>
      <w:rFonts w:ascii="Arial" w:eastAsia="Calibri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1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5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1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78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629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065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0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251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985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66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216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535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4223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055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5169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8778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0439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07967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5910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929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56604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A7B3BD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73521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33911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12" w:space="4" w:color="000000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1544208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81475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47141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719109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195696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05146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333331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934516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9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breprogramy.pl/.NET-Framework,Program,Windows,17635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obreprogramy.pl/.NET-Framework,Program,Windows,1763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obreprogramy.pl/.NET-Framework,Program,Windows,17635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8D69B-8F7F-4081-8B5F-80FDF51DA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2762</Words>
  <Characters>16573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19297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Szczepański Wojciech</dc:creator>
  <cp:lastModifiedBy>Kasperska Monika</cp:lastModifiedBy>
  <cp:revision>6</cp:revision>
  <cp:lastPrinted>2018-06-05T09:48:00Z</cp:lastPrinted>
  <dcterms:created xsi:type="dcterms:W3CDTF">2018-06-04T11:24:00Z</dcterms:created>
  <dcterms:modified xsi:type="dcterms:W3CDTF">2018-06-07T10:06:00Z</dcterms:modified>
</cp:coreProperties>
</file>