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Administratorem Państwa danych osobowych jest Komendant Nadwiślańskiego Oddziału Straży Granicznej im. Powstania Warszawskiego z siedzibą w Warszawie przy ul. </w:t>
      </w:r>
      <w:r w:rsidR="006E5A99">
        <w:rPr>
          <w:rFonts w:ascii="Times New Roman" w:hAnsi="Times New Roman" w:cs="Times New Roman"/>
        </w:rPr>
        <w:t xml:space="preserve">17 Stycznia </w:t>
      </w:r>
      <w:r w:rsidRPr="00B00492">
        <w:rPr>
          <w:rFonts w:ascii="Times New Roman" w:hAnsi="Times New Roman" w:cs="Times New Roman"/>
        </w:rPr>
        <w:t>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ul. </w:t>
      </w:r>
      <w:r w:rsidR="006E5A99">
        <w:rPr>
          <w:rFonts w:ascii="Times New Roman" w:hAnsi="Times New Roman" w:cs="Times New Roman"/>
        </w:rPr>
        <w:t>17 Stycznia</w:t>
      </w:r>
      <w:r w:rsidRPr="00B00492">
        <w:rPr>
          <w:rFonts w:ascii="Times New Roman" w:hAnsi="Times New Roman" w:cs="Times New Roman"/>
        </w:rPr>
        <w:t xml:space="preserve">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Państwa dane osobowe będą przetwarzane na podstawie art. 6 ust. 1 lit. c RODO w celu realizacji </w:t>
      </w:r>
      <w:r w:rsidR="006E5A99">
        <w:rPr>
          <w:rFonts w:ascii="Times New Roman" w:hAnsi="Times New Roman" w:cs="Times New Roman"/>
        </w:rPr>
        <w:t>ogłoszenia o zamówieniu</w:t>
      </w:r>
      <w:r w:rsidRPr="00B00492">
        <w:rPr>
          <w:rFonts w:ascii="Times New Roman" w:hAnsi="Times New Roman" w:cs="Times New Roman"/>
        </w:rPr>
        <w:t xml:space="preserve"> </w:t>
      </w:r>
      <w:r w:rsidR="006E5A99">
        <w:rPr>
          <w:rFonts w:ascii="Times New Roman" w:hAnsi="Times New Roman" w:cs="Times New Roman"/>
        </w:rPr>
        <w:t>nr 1/ZD/2019</w:t>
      </w:r>
      <w:bookmarkStart w:id="0" w:name="_GoBack"/>
      <w:bookmarkEnd w:id="0"/>
      <w:r w:rsidRPr="00B00492">
        <w:rPr>
          <w:rFonts w:ascii="Times New Roman" w:hAnsi="Times New Roman" w:cs="Times New Roman"/>
        </w:rPr>
        <w:t xml:space="preserve"> w sprawie </w:t>
      </w:r>
      <w:r w:rsidR="00D85F27" w:rsidRPr="00D85F27">
        <w:rPr>
          <w:rFonts w:ascii="Times New Roman" w:hAnsi="Times New Roman" w:cs="Times New Roman"/>
        </w:rPr>
        <w:t xml:space="preserve">zamówienia polegającego na prowadzeniu </w:t>
      </w:r>
      <w:r w:rsidR="003352AB">
        <w:rPr>
          <w:rFonts w:ascii="Times New Roman" w:hAnsi="Times New Roman" w:cs="Times New Roman"/>
        </w:rPr>
        <w:t xml:space="preserve">konsultacji psychiatrycznych </w:t>
      </w:r>
      <w:r w:rsidR="003352AB" w:rsidRPr="003352AB">
        <w:rPr>
          <w:rFonts w:ascii="Times New Roman" w:hAnsi="Times New Roman" w:cs="Times New Roman"/>
        </w:rPr>
        <w:t>na rzecz cudzoziemców przebywających w Strzeżonym Ośrodku dla Cudzoziemców w Lesznowoli</w:t>
      </w:r>
      <w:r w:rsidR="00D85F27" w:rsidRPr="00D85F27">
        <w:rPr>
          <w:rFonts w:ascii="Times New Roman" w:hAnsi="Times New Roman" w:cs="Times New Roman"/>
        </w:rPr>
        <w:t xml:space="preserve"> w ramach projektów pt. „Organizacja powrotów przymusowych cudzoziemców” projekt nr „11/1-2015/BK-FAMI oraz „Infrastruktura i procedury azylowe” projekt nr 12/1-2015/BK-FAMI finansowanych ze środków Unii Europejskiej w ramach Funduszu Azylu, Migracji i Integracji</w:t>
      </w:r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 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lastRenderedPageBreak/>
        <w:t>Okres przechowywania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Państwa dane osobowe będą przetwarzane do momentu zakończenia realizacji zamówienia publicznego, a następnie przechowywane  przez okres 5 lat.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DA" w:rsidRDefault="001951DA">
      <w:pPr>
        <w:spacing w:after="0" w:line="240" w:lineRule="auto"/>
      </w:pPr>
      <w:r>
        <w:separator/>
      </w:r>
    </w:p>
  </w:endnote>
  <w:endnote w:type="continuationSeparator" w:id="0">
    <w:p w:rsidR="001951DA" w:rsidRDefault="0019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5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DA" w:rsidRDefault="001951DA">
      <w:pPr>
        <w:spacing w:after="0" w:line="240" w:lineRule="auto"/>
      </w:pPr>
      <w:r>
        <w:separator/>
      </w:r>
    </w:p>
  </w:footnote>
  <w:footnote w:type="continuationSeparator" w:id="0">
    <w:p w:rsidR="001951DA" w:rsidRDefault="0019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6E5A99">
            <w:rPr>
              <w:sz w:val="24"/>
              <w:szCs w:val="24"/>
            </w:rPr>
            <w:t>3 stycznia</w:t>
          </w:r>
          <w:r w:rsidR="00D85F27">
            <w:rPr>
              <w:sz w:val="24"/>
              <w:szCs w:val="24"/>
            </w:rPr>
            <w:t xml:space="preserve"> </w:t>
          </w:r>
          <w:r w:rsidR="006E5A99">
            <w:rPr>
              <w:sz w:val="24"/>
              <w:szCs w:val="24"/>
            </w:rPr>
            <w:t>2019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1951DA"/>
    <w:rsid w:val="003352AB"/>
    <w:rsid w:val="004B15E1"/>
    <w:rsid w:val="006E5A99"/>
    <w:rsid w:val="00B00492"/>
    <w:rsid w:val="00D85F27"/>
    <w:rsid w:val="00D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cp:lastPrinted>2018-10-17T12:55:00Z</cp:lastPrinted>
  <dcterms:created xsi:type="dcterms:W3CDTF">2019-01-03T11:39:00Z</dcterms:created>
  <dcterms:modified xsi:type="dcterms:W3CDTF">2019-01-03T11:39:00Z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