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4A" w:rsidRDefault="007D3610">
      <w:pPr>
        <w:spacing w:line="360" w:lineRule="auto"/>
        <w:ind w:firstLine="708"/>
        <w:jc w:val="both"/>
        <w:rPr>
          <w:rFonts w:hint="eastAsia"/>
        </w:rPr>
      </w:pPr>
      <w:r>
        <w:rPr>
          <w:b/>
          <w:bCs/>
          <w:sz w:val="20"/>
          <w:szCs w:val="20"/>
        </w:rPr>
        <w:t>Informacja dotycząca realizacji obowiązku informacyjnego wynikająca z art. 13 R</w:t>
      </w:r>
      <w:r>
        <w:rPr>
          <w:b/>
          <w:bCs/>
          <w:i/>
          <w:i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D2D4A" w:rsidRDefault="007D3610">
      <w:pPr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t xml:space="preserve">Administratorem Pani/Pana danych osobowych jest Komendant Nadwiślańskiego Oddziału Straży Granicznej, z siedzibą w Warszawie, przy ul. Komitetu Obrony Robotników 23, tel. 22 500 33 01, e-mail: </w:t>
      </w:r>
      <w:hyperlink r:id="rId5">
        <w:r>
          <w:rPr>
            <w:rStyle w:val="czeinternetowe"/>
            <w:u w:val="none"/>
          </w:rPr>
          <w:t>nadwislanski@strazgraniczna.pl</w:t>
        </w:r>
      </w:hyperlink>
      <w:r>
        <w:rPr>
          <w:rStyle w:val="czeinternetowe"/>
          <w:u w:val="none"/>
        </w:rPr>
        <w:t>,</w:t>
      </w:r>
    </w:p>
    <w:p w:rsidR="002D2D4A" w:rsidRDefault="007D3610">
      <w:pPr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t xml:space="preserve">Inspektorem ochrony danych jest Naczelnik Wydziału Ochrony Informacji, z siedzibą w Warszawie, przy ul. Komitetu Obrony Robotników 23, </w:t>
      </w:r>
      <w:r w:rsidR="000D6A08">
        <w:t>tel. 22 500 3062, e-mail: nadwislan</w:t>
      </w:r>
      <w:bookmarkStart w:id="0" w:name="_GoBack"/>
      <w:bookmarkEnd w:id="0"/>
      <w:r>
        <w:t>ski.woi@strazgraniczna.pl,</w:t>
      </w:r>
    </w:p>
    <w:p w:rsidR="002D2D4A" w:rsidRDefault="007D3610">
      <w:pPr>
        <w:numPr>
          <w:ilvl w:val="0"/>
          <w:numId w:val="1"/>
        </w:numPr>
        <w:spacing w:line="276" w:lineRule="auto"/>
        <w:jc w:val="both"/>
        <w:rPr>
          <w:rFonts w:hint="eastAsia"/>
          <w:color w:val="000000"/>
        </w:rPr>
      </w:pPr>
      <w:r>
        <w:rPr>
          <w:color w:val="000000"/>
        </w:rPr>
        <w:t xml:space="preserve">podstawą prawną przetwarzania Pani/Pana danych osobowych jest ustawa z dnia 11 marca 2004 r. o podatku od towarów i usług </w:t>
      </w:r>
      <w:bookmarkStart w:id="1" w:name="__DdeLink__59_2767940430"/>
      <w:r>
        <w:rPr>
          <w:color w:val="000000"/>
        </w:rPr>
        <w:t>oraz ustawa z dnia 23 kwietnia 1964 r. Kodeks cywilny</w:t>
      </w:r>
      <w:bookmarkStart w:id="2" w:name="__DdeLink__39_1171487055"/>
      <w:bookmarkEnd w:id="2"/>
      <w:r>
        <w:rPr>
          <w:color w:val="000000"/>
        </w:rPr>
        <w:t>,</w:t>
      </w:r>
      <w:bookmarkEnd w:id="1"/>
    </w:p>
    <w:p w:rsidR="002D2D4A" w:rsidRDefault="007D3610">
      <w:pPr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t>Pani/Pana dane osobowe zbierane są w celu rozliczenia finansowego za zrealizowaną usługę/zakup,</w:t>
      </w:r>
    </w:p>
    <w:p w:rsidR="002D2D4A" w:rsidRDefault="007D3610">
      <w:pPr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rPr>
          <w:color w:val="000000"/>
        </w:rPr>
        <w:t>ma Pani/Pan obowiązek podania danych. Obowiązek ten wynika z  przepisów ustawy  z dnia 11 marca 2004 r. o podatku od towarów i usług oraz ustawy z 23 kwietnia 1964 r. Kodeks cywilny. Nie podanie danych uniemożliwi wypłatę za zrealizowaną usługę/zakup,</w:t>
      </w:r>
    </w:p>
    <w:p w:rsidR="002D2D4A" w:rsidRDefault="007D3610">
      <w:pPr>
        <w:numPr>
          <w:ilvl w:val="0"/>
          <w:numId w:val="1"/>
        </w:numPr>
        <w:spacing w:line="276" w:lineRule="auto"/>
        <w:jc w:val="both"/>
        <w:rPr>
          <w:rFonts w:hint="eastAsia"/>
          <w:color w:val="CE181E"/>
        </w:rPr>
      </w:pPr>
      <w:r>
        <w:rPr>
          <w:color w:val="000000"/>
        </w:rPr>
        <w:t>ma Pani/Pan prawo dostępu do swoich danych osobowych oraz do ich sprostowania. Ponadto – jeżeli wynika to z przepisów prawa – prawo do usunięcia swoich danych, żądania ograniczenia przetwarzania danych, prawo do wniesienia sprzeciwu wobec ich przetwarzania,</w:t>
      </w:r>
    </w:p>
    <w:p w:rsidR="002D2D4A" w:rsidRDefault="007D3610">
      <w:pPr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rPr>
          <w:color w:val="000000"/>
        </w:rPr>
        <w:t>Pani/Pana dane mogą zostać udostępnione: Zakładowi Ubezpieczeń Społecznych, Urzędom skarbowym,</w:t>
      </w:r>
    </w:p>
    <w:p w:rsidR="002D2D4A" w:rsidRDefault="007D3610">
      <w:pPr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t xml:space="preserve">Pani/Pana dane będą przechowywane w Nadwiślańskim Oddziale Straży Granicznej przez okres </w:t>
      </w:r>
      <w:r>
        <w:rPr>
          <w:color w:val="000000"/>
        </w:rPr>
        <w:t>wynikający z przepisów prawa</w:t>
      </w:r>
      <w:r>
        <w:t>,</w:t>
      </w:r>
    </w:p>
    <w:p w:rsidR="002D2D4A" w:rsidRDefault="007D3610">
      <w:pPr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t>ma Pani/Pan prawo wniesienia skargi do Prezesa Urzędu Ochrony Danych Osobowych jeśli stwierdzi Pani/Pan, że przetwarzanie danych osobowych dotyczących Pani/Pana narusza przepisy RODO,</w:t>
      </w:r>
    </w:p>
    <w:p w:rsidR="002D2D4A" w:rsidRDefault="007D3610">
      <w:pPr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t>Pani/Pana dane nie będą przetwarzane w sposób, który spowoduje zautomatyzowane podjęcie decyzji wobec Pani/Pana, jak również Pani/Pana dane nie będą poddawane profilowaniu,</w:t>
      </w:r>
    </w:p>
    <w:p w:rsidR="002D2D4A" w:rsidRDefault="002D2D4A">
      <w:pPr>
        <w:spacing w:line="276" w:lineRule="auto"/>
        <w:ind w:left="720"/>
        <w:jc w:val="both"/>
        <w:rPr>
          <w:rFonts w:hint="eastAsia"/>
          <w:color w:val="000000"/>
        </w:rPr>
      </w:pPr>
    </w:p>
    <w:p w:rsidR="002D2D4A" w:rsidRDefault="002D2D4A">
      <w:pPr>
        <w:spacing w:line="276" w:lineRule="auto"/>
        <w:ind w:firstLine="708"/>
        <w:jc w:val="both"/>
        <w:rPr>
          <w:rFonts w:hint="eastAsia"/>
          <w:b/>
          <w:bCs/>
          <w:i/>
          <w:iCs/>
        </w:rPr>
      </w:pPr>
    </w:p>
    <w:p w:rsidR="002D2D4A" w:rsidRDefault="007D3610">
      <w:pPr>
        <w:spacing w:line="276" w:lineRule="auto"/>
        <w:jc w:val="both"/>
        <w:rPr>
          <w:rFonts w:hint="eastAsia"/>
        </w:rPr>
      </w:pPr>
      <w:r>
        <w:rPr>
          <w:b/>
          <w:bCs/>
        </w:rPr>
        <w:t>W związku z przetwarzaniem Pani/Pana danych osobowych, na podstawie art. 15-21 R</w:t>
      </w:r>
      <w:r>
        <w:rPr>
          <w:b/>
          <w:bCs/>
          <w:i/>
          <w:iCs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b/>
          <w:bCs/>
        </w:rPr>
        <w:t xml:space="preserve">, realizując zapisy pkt 59 Preambuły, może Pan/Pani wystąpić do Komendanta </w:t>
      </w:r>
      <w:proofErr w:type="spellStart"/>
      <w:r>
        <w:rPr>
          <w:b/>
          <w:bCs/>
        </w:rPr>
        <w:t>NwOSG</w:t>
      </w:r>
      <w:proofErr w:type="spellEnd"/>
      <w:r>
        <w:rPr>
          <w:b/>
          <w:bCs/>
        </w:rPr>
        <w:t xml:space="preserve"> za pośrednictwem  Inspektora ochrony danych z wnioskiem, który umożliwi Pani/Panu realizację wskazanych wyżej uprawnień. Wniosek może zostać przesłany  także drogą elektroniczną.</w:t>
      </w:r>
    </w:p>
    <w:sectPr w:rsidR="002D2D4A">
      <w:pgSz w:w="11906" w:h="16838"/>
      <w:pgMar w:top="1134" w:right="1134" w:bottom="62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11C62"/>
    <w:multiLevelType w:val="multilevel"/>
    <w:tmpl w:val="34D4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601542D4"/>
    <w:multiLevelType w:val="multilevel"/>
    <w:tmpl w:val="1C9025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4A"/>
    <w:rsid w:val="000D6A08"/>
    <w:rsid w:val="002D2D4A"/>
    <w:rsid w:val="007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ADE9B-1264-453D-AFDB-BE0AEC5B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ind w:left="4320" w:firstLine="720"/>
      <w:jc w:val="both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normalchar1">
    <w:name w:val="normal__char1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qFormat/>
    <w:rPr>
      <w:sz w:val="24"/>
      <w:szCs w:val="24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2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2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2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sz w:val="24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sz w:val="24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sz w:val="24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82">
    <w:name w:val="ListLabel 82"/>
    <w:qFormat/>
    <w:rPr>
      <w:rFonts w:cs="OpenSymbol"/>
      <w:sz w:val="24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b w:val="0"/>
      <w:bCs w:val="0"/>
      <w:sz w:val="24"/>
      <w:szCs w:val="24"/>
      <w:u w:val="none"/>
    </w:rPr>
  </w:style>
  <w:style w:type="character" w:customStyle="1" w:styleId="ListLabel92">
    <w:name w:val="ListLabel 92"/>
    <w:qFormat/>
    <w:rPr>
      <w:rFonts w:cs="OpenSymbol"/>
      <w:sz w:val="24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b w:val="0"/>
      <w:bCs w:val="0"/>
      <w:sz w:val="24"/>
      <w:szCs w:val="24"/>
      <w:u w:val="none"/>
    </w:rPr>
  </w:style>
  <w:style w:type="character" w:customStyle="1" w:styleId="ListLabel102">
    <w:name w:val="ListLabel 102"/>
    <w:qFormat/>
    <w:rPr>
      <w:rFonts w:cs="OpenSymbol"/>
      <w:sz w:val="24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b w:val="0"/>
      <w:bCs w:val="0"/>
      <w:sz w:val="24"/>
      <w:szCs w:val="24"/>
      <w:u w:val="none"/>
    </w:rPr>
  </w:style>
  <w:style w:type="character" w:customStyle="1" w:styleId="ListLabel112">
    <w:name w:val="ListLabel 112"/>
    <w:qFormat/>
    <w:rPr>
      <w:rFonts w:cs="OpenSymbol"/>
      <w:sz w:val="24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b w:val="0"/>
      <w:bCs w:val="0"/>
      <w:sz w:val="24"/>
      <w:szCs w:val="24"/>
      <w:u w:val="none"/>
    </w:rPr>
  </w:style>
  <w:style w:type="character" w:customStyle="1" w:styleId="ListLabel122">
    <w:name w:val="ListLabel 122"/>
    <w:qFormat/>
    <w:rPr>
      <w:rFonts w:cs="OpenSymbol"/>
      <w:sz w:val="24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b w:val="0"/>
      <w:bCs w:val="0"/>
      <w:sz w:val="24"/>
      <w:szCs w:val="24"/>
      <w:u w:val="non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firmowy">
    <w:name w:val="firmowy"/>
    <w:basedOn w:val="Normalny"/>
    <w:qFormat/>
    <w:rPr>
      <w:rFonts w:ascii="Arial" w:hAnsi="Arial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podstawowywcity">
    <w:name w:val="Body Text Indent"/>
    <w:basedOn w:val="Normalny"/>
    <w:pPr>
      <w:widowControl w:val="0"/>
      <w:ind w:firstLine="720"/>
      <w:jc w:val="both"/>
    </w:pPr>
    <w:rPr>
      <w:lang w:val="en-U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wislanski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Angelika</dc:creator>
  <dc:description/>
  <cp:lastModifiedBy>Nowak Angelika</cp:lastModifiedBy>
  <cp:revision>4</cp:revision>
  <cp:lastPrinted>2018-11-19T08:37:00Z</cp:lastPrinted>
  <dcterms:created xsi:type="dcterms:W3CDTF">2018-11-19T08:33:00Z</dcterms:created>
  <dcterms:modified xsi:type="dcterms:W3CDTF">2018-11-19T08:37:00Z</dcterms:modified>
  <dc:language>pl-PL</dc:language>
</cp:coreProperties>
</file>