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891D27">
        <w:rPr>
          <w:b/>
          <w:szCs w:val="24"/>
        </w:rPr>
        <w:t>dostawy oleju opałowego lekkiego</w:t>
      </w:r>
      <w:r w:rsidR="00675853">
        <w:rPr>
          <w:b/>
          <w:szCs w:val="24"/>
        </w:rPr>
        <w:t xml:space="preserve"> </w:t>
      </w:r>
      <w:r w:rsidR="00891D27">
        <w:t>do</w:t>
      </w:r>
      <w:r w:rsidR="00675853">
        <w:t> </w:t>
      </w:r>
      <w:r w:rsidR="00891D27">
        <w:t>obiektów</w:t>
      </w:r>
      <w:r w:rsidR="00675853" w:rsidRPr="00675853">
        <w:rPr>
          <w:b/>
          <w:szCs w:val="24"/>
        </w:rPr>
        <w:t xml:space="preserve"> Straży Granicznej</w:t>
      </w:r>
      <w:r w:rsidR="00675853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891D27">
        <w:rPr>
          <w:b/>
          <w:color w:val="000000"/>
          <w:lang w:eastAsia="ar-SA"/>
        </w:rPr>
        <w:t>7</w:t>
      </w:r>
      <w:r w:rsidR="00675853">
        <w:rPr>
          <w:b/>
          <w:color w:val="000000"/>
          <w:lang w:eastAsia="ar-SA"/>
        </w:rPr>
        <w:t>/FI/AG/19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="00675853">
        <w:rPr>
          <w:color w:val="000000"/>
          <w:lang w:eastAsia="ar-SA"/>
        </w:rPr>
        <w:t>informacją, o </w:t>
      </w:r>
      <w:r w:rsidRPr="007B5CBF">
        <w:rPr>
          <w:color w:val="000000"/>
          <w:lang w:eastAsia="ar-SA"/>
        </w:rPr>
        <w:t>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</w:t>
      </w:r>
      <w:bookmarkStart w:id="0" w:name="_GoBack"/>
      <w:r w:rsidRPr="007B5CBF">
        <w:rPr>
          <w:rFonts w:eastAsia="Arial Unicode MS"/>
          <w:color w:val="000000"/>
          <w:szCs w:val="24"/>
          <w:lang w:eastAsia="ar-SA"/>
        </w:rPr>
        <w:t>ustawy z dnia 16 lutego 2007r. o ochronie konkurencji i konsumentów</w:t>
      </w:r>
      <w:bookmarkEnd w:id="0"/>
      <w:r w:rsidRPr="007B5CBF">
        <w:rPr>
          <w:rFonts w:eastAsia="Arial Unicode MS"/>
          <w:color w:val="000000"/>
          <w:szCs w:val="24"/>
          <w:lang w:eastAsia="ar-SA"/>
        </w:rPr>
        <w:t xml:space="preserve">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F9" w:rsidRDefault="000E70F9">
      <w:r>
        <w:separator/>
      </w:r>
    </w:p>
  </w:endnote>
  <w:endnote w:type="continuationSeparator" w:id="0">
    <w:p w:rsidR="000E70F9" w:rsidRDefault="000E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F9" w:rsidRDefault="000E70F9">
      <w:r>
        <w:separator/>
      </w:r>
    </w:p>
  </w:footnote>
  <w:footnote w:type="continuationSeparator" w:id="0">
    <w:p w:rsidR="000E70F9" w:rsidRDefault="000E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E70F9"/>
    <w:rsid w:val="001E7888"/>
    <w:rsid w:val="00241C5C"/>
    <w:rsid w:val="002F7893"/>
    <w:rsid w:val="00300BDA"/>
    <w:rsid w:val="00346762"/>
    <w:rsid w:val="003A43DE"/>
    <w:rsid w:val="003C1622"/>
    <w:rsid w:val="00535C09"/>
    <w:rsid w:val="00655BF4"/>
    <w:rsid w:val="00675853"/>
    <w:rsid w:val="007B5CBF"/>
    <w:rsid w:val="0080471E"/>
    <w:rsid w:val="0081536C"/>
    <w:rsid w:val="00891D27"/>
    <w:rsid w:val="008B12B8"/>
    <w:rsid w:val="0094188E"/>
    <w:rsid w:val="009F3D84"/>
    <w:rsid w:val="00AD47DC"/>
    <w:rsid w:val="00B27D4D"/>
    <w:rsid w:val="00B541CC"/>
    <w:rsid w:val="00B70A8F"/>
    <w:rsid w:val="00B76008"/>
    <w:rsid w:val="00CE48D1"/>
    <w:rsid w:val="00D42239"/>
    <w:rsid w:val="00D56730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15</cp:revision>
  <dcterms:created xsi:type="dcterms:W3CDTF">2017-12-15T12:50:00Z</dcterms:created>
  <dcterms:modified xsi:type="dcterms:W3CDTF">2019-03-21T09:08:00Z</dcterms:modified>
</cp:coreProperties>
</file>