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7B5CBF">
        <w:rPr>
          <w:color w:val="000000"/>
          <w:lang w:eastAsia="ar-SA"/>
        </w:rPr>
        <w:t xml:space="preserve">W związku z udziałem w postępowaniu o udzielenie zamówienia publicznego </w:t>
      </w:r>
      <w:r w:rsidRPr="007B5CBF">
        <w:rPr>
          <w:color w:val="000000"/>
          <w:szCs w:val="24"/>
          <w:lang w:eastAsia="ar-SA"/>
        </w:rPr>
        <w:t xml:space="preserve">dotyczącego </w:t>
      </w:r>
      <w:r w:rsidR="006C318A" w:rsidRPr="006C318A">
        <w:rPr>
          <w:b/>
          <w:szCs w:val="24"/>
        </w:rPr>
        <w:t>usługi</w:t>
      </w:r>
      <w:r w:rsidR="006C318A" w:rsidRPr="006C318A">
        <w:rPr>
          <w:b/>
          <w:szCs w:val="24"/>
        </w:rPr>
        <w:t xml:space="preserve"> rezerwacji i dostawy biletów lotniczych, komunikacji kolejowej i autobusowej dla cudzoziemców deportowanych z terytorium RP oraz funkcjonariuszy Straży Granicznej stanowiących ich eskortę lub asystę</w:t>
      </w:r>
      <w:r w:rsidR="006C318A">
        <w:rPr>
          <w:szCs w:val="24"/>
        </w:rPr>
        <w:t xml:space="preserve"> </w:t>
      </w:r>
      <w:r w:rsidR="002F7893">
        <w:rPr>
          <w:b/>
          <w:color w:val="000000"/>
          <w:lang w:eastAsia="ar-SA"/>
        </w:rPr>
        <w:t xml:space="preserve">– sprawa nr </w:t>
      </w:r>
      <w:r w:rsidR="006C318A">
        <w:rPr>
          <w:b/>
          <w:color w:val="000000"/>
          <w:lang w:eastAsia="ar-SA"/>
        </w:rPr>
        <w:t>21/FI/</w:t>
      </w:r>
      <w:r w:rsidR="00675853">
        <w:rPr>
          <w:b/>
          <w:color w:val="000000"/>
          <w:lang w:eastAsia="ar-SA"/>
        </w:rPr>
        <w:t>19</w:t>
      </w:r>
      <w:r w:rsidR="00535C09">
        <w:rPr>
          <w:b/>
          <w:color w:val="000000"/>
          <w:lang w:eastAsia="ar-SA"/>
        </w:rPr>
        <w:t>,</w:t>
      </w:r>
      <w:r w:rsidR="00B541CC">
        <w:rPr>
          <w:b/>
          <w:color w:val="000000"/>
          <w:lang w:eastAsia="ar-SA"/>
        </w:rPr>
        <w:t xml:space="preserve"> </w:t>
      </w:r>
      <w:r w:rsidR="002F7893">
        <w:rPr>
          <w:color w:val="000000"/>
          <w:lang w:eastAsia="ar-SA"/>
        </w:rPr>
        <w:t>po zapoznaniu się z </w:t>
      </w:r>
      <w:r w:rsidR="00675853">
        <w:rPr>
          <w:color w:val="000000"/>
          <w:lang w:eastAsia="ar-SA"/>
        </w:rPr>
        <w:t>informacją, o </w:t>
      </w:r>
      <w:r w:rsidRPr="007B5CBF">
        <w:rPr>
          <w:color w:val="000000"/>
          <w:lang w:eastAsia="ar-SA"/>
        </w:rPr>
        <w:t>której mowa w art. </w:t>
      </w:r>
      <w:r w:rsidR="0080471E">
        <w:rPr>
          <w:color w:val="000000"/>
          <w:lang w:eastAsia="ar-SA"/>
        </w:rPr>
        <w:t>86</w:t>
      </w:r>
      <w:r w:rsidR="001E7888" w:rsidRPr="007B5CBF">
        <w:rPr>
          <w:color w:val="000000"/>
          <w:lang w:eastAsia="ar-SA"/>
        </w:rPr>
        <w:t xml:space="preserve"> ust. </w:t>
      </w:r>
      <w:r w:rsidR="0080471E">
        <w:rPr>
          <w:color w:val="000000"/>
          <w:lang w:eastAsia="ar-SA"/>
        </w:rPr>
        <w:t>5</w:t>
      </w:r>
      <w:r w:rsidR="001E7888" w:rsidRPr="007B5CBF">
        <w:rPr>
          <w:color w:val="000000"/>
          <w:lang w:eastAsia="ar-SA"/>
        </w:rPr>
        <w:t xml:space="preserve"> usta</w:t>
      </w:r>
      <w:r w:rsidRPr="007B5CBF">
        <w:rPr>
          <w:color w:val="000000"/>
          <w:lang w:eastAsia="ar-SA"/>
        </w:rPr>
        <w:t xml:space="preserve">wy Prawo zamówień publicznych, </w:t>
      </w:r>
      <w:r w:rsidR="0080471E">
        <w:rPr>
          <w:color w:val="000000"/>
          <w:lang w:eastAsia="ar-SA"/>
        </w:rPr>
        <w:t>zamieszczoną na stronie internetowej Zam</w:t>
      </w:r>
      <w:r w:rsidR="001E7888" w:rsidRPr="007B5CBF">
        <w:rPr>
          <w:color w:val="000000"/>
          <w:lang w:eastAsia="ar-SA"/>
        </w:rPr>
        <w:t xml:space="preserve">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</w:t>
      </w:r>
      <w:bookmarkStart w:id="0" w:name="_GoBack"/>
      <w:bookmarkEnd w:id="0"/>
      <w:r w:rsidR="001E7888" w:rsidRPr="007B5CBF">
        <w:rPr>
          <w:color w:val="000000"/>
          <w:lang w:eastAsia="ar-SA"/>
        </w:rPr>
        <w:t>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8067A0">
        <w:rPr>
          <w:rFonts w:eastAsia="Arial Unicode MS"/>
          <w:color w:val="000000"/>
          <w:szCs w:val="24"/>
          <w:lang w:eastAsia="ar-SA"/>
        </w:rPr>
        <w:t>9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8067A0">
        <w:rPr>
          <w:rFonts w:eastAsia="Arial Unicode MS"/>
          <w:color w:val="000000"/>
          <w:szCs w:val="24"/>
          <w:lang w:eastAsia="ar-SA"/>
        </w:rPr>
        <w:t>369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8067A0">
        <w:rPr>
          <w:rFonts w:eastAsia="Arial Unicode MS"/>
          <w:color w:val="000000"/>
          <w:szCs w:val="24"/>
          <w:lang w:eastAsia="ar-SA"/>
        </w:rPr>
        <w:t>9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8067A0">
        <w:rPr>
          <w:rFonts w:eastAsia="Arial Unicode MS"/>
          <w:color w:val="000000"/>
          <w:szCs w:val="24"/>
          <w:lang w:eastAsia="ar-SA"/>
        </w:rPr>
        <w:t>369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F5" w:rsidRDefault="00BB0FF5">
      <w:r>
        <w:separator/>
      </w:r>
    </w:p>
  </w:endnote>
  <w:endnote w:type="continuationSeparator" w:id="0">
    <w:p w:rsidR="00BB0FF5" w:rsidRDefault="00BB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F5" w:rsidRDefault="00BB0FF5">
      <w:r>
        <w:separator/>
      </w:r>
    </w:p>
  </w:footnote>
  <w:footnote w:type="continuationSeparator" w:id="0">
    <w:p w:rsidR="00BB0FF5" w:rsidRDefault="00BB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0E70F9"/>
    <w:rsid w:val="001E7888"/>
    <w:rsid w:val="00241C5C"/>
    <w:rsid w:val="002F7893"/>
    <w:rsid w:val="00300BDA"/>
    <w:rsid w:val="00346762"/>
    <w:rsid w:val="003A43DE"/>
    <w:rsid w:val="003C1622"/>
    <w:rsid w:val="00535C09"/>
    <w:rsid w:val="005E5B49"/>
    <w:rsid w:val="00655BF4"/>
    <w:rsid w:val="00675853"/>
    <w:rsid w:val="006C318A"/>
    <w:rsid w:val="007B5CBF"/>
    <w:rsid w:val="0080471E"/>
    <w:rsid w:val="00805602"/>
    <w:rsid w:val="008067A0"/>
    <w:rsid w:val="0081536C"/>
    <w:rsid w:val="008608CB"/>
    <w:rsid w:val="00891D27"/>
    <w:rsid w:val="008B12B8"/>
    <w:rsid w:val="0094188E"/>
    <w:rsid w:val="009F3D84"/>
    <w:rsid w:val="00AD47DC"/>
    <w:rsid w:val="00B27D4D"/>
    <w:rsid w:val="00B541CC"/>
    <w:rsid w:val="00B70A8F"/>
    <w:rsid w:val="00B76008"/>
    <w:rsid w:val="00BB0FF5"/>
    <w:rsid w:val="00CE48D1"/>
    <w:rsid w:val="00D42239"/>
    <w:rsid w:val="00D56730"/>
    <w:rsid w:val="00DA2D2E"/>
    <w:rsid w:val="00DC6F68"/>
    <w:rsid w:val="00E81CD3"/>
    <w:rsid w:val="00E94E24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EB0-9978-4A33-A37E-5CBA41D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19</cp:revision>
  <dcterms:created xsi:type="dcterms:W3CDTF">2017-12-15T12:50:00Z</dcterms:created>
  <dcterms:modified xsi:type="dcterms:W3CDTF">2019-07-30T07:36:00Z</dcterms:modified>
</cp:coreProperties>
</file>