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</w:t>
      </w:r>
      <w:r w:rsidR="00153BB2">
        <w:rPr>
          <w:sz w:val="24"/>
          <w:szCs w:val="24"/>
        </w:rPr>
        <w:t>Bydgoszczy</w:t>
      </w:r>
      <w:r w:rsidR="00DD4C1E" w:rsidRPr="00DD4C1E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i pracowników Straży Granicznej,</w:t>
      </w:r>
      <w:r w:rsidR="004B50F2" w:rsidRPr="004B50F2">
        <w:rPr>
          <w:sz w:val="24"/>
          <w:szCs w:val="24"/>
        </w:rPr>
        <w:t xml:space="preserve"> współfinansowanych ze środków Unii Europejskiej w ramach Fundus</w:t>
      </w:r>
      <w:r w:rsidR="00DD4C1E">
        <w:rPr>
          <w:sz w:val="24"/>
          <w:szCs w:val="24"/>
        </w:rPr>
        <w:t>zu Azylu, Migracj</w:t>
      </w:r>
      <w:r w:rsidR="00153BB2">
        <w:rPr>
          <w:sz w:val="24"/>
          <w:szCs w:val="24"/>
        </w:rPr>
        <w:t>i i Integracji – ogłoszenie nr 5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0E0A04">
        <w:rPr>
          <w:sz w:val="24"/>
          <w:szCs w:val="24"/>
        </w:rPr>
        <w:t>25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DD4C1E">
        <w:rPr>
          <w:sz w:val="24"/>
          <w:szCs w:val="24"/>
        </w:rPr>
        <w:t>ogło</w:t>
      </w:r>
      <w:r w:rsidR="00153BB2">
        <w:rPr>
          <w:sz w:val="24"/>
          <w:szCs w:val="24"/>
        </w:rPr>
        <w:t>szeniu o zamówieniu nr 5</w:t>
      </w:r>
      <w:bookmarkStart w:id="0" w:name="_GoBack"/>
      <w:bookmarkEnd w:id="0"/>
      <w:r w:rsidR="000E0A04">
        <w:rPr>
          <w:sz w:val="24"/>
          <w:szCs w:val="24"/>
        </w:rPr>
        <w:t>/ZD/2025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 xml:space="preserve">Oświadczam, iż zapoznałem się z klauzulą informacyjną RODO </w:t>
      </w:r>
      <w:r w:rsidR="000E0A04">
        <w:rPr>
          <w:sz w:val="24"/>
          <w:szCs w:val="24"/>
        </w:rPr>
        <w:t>oraz projektem umowy stanowiącymi</w:t>
      </w:r>
      <w:r w:rsidRPr="009B14EF">
        <w:rPr>
          <w:sz w:val="24"/>
          <w:szCs w:val="24"/>
        </w:rPr>
        <w:t xml:space="preserve">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B1" w:rsidRDefault="00E34FB1" w:rsidP="00E17013">
      <w:r>
        <w:separator/>
      </w:r>
    </w:p>
  </w:endnote>
  <w:endnote w:type="continuationSeparator" w:id="0">
    <w:p w:rsidR="00E34FB1" w:rsidRDefault="00E34FB1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B1" w:rsidRDefault="00E34FB1" w:rsidP="00E17013">
      <w:r>
        <w:separator/>
      </w:r>
    </w:p>
  </w:footnote>
  <w:footnote w:type="continuationSeparator" w:id="0">
    <w:p w:rsidR="00E34FB1" w:rsidRDefault="00E34FB1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C43C7"/>
    <w:rsid w:val="000E0A04"/>
    <w:rsid w:val="00153BB2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52770"/>
    <w:rsid w:val="005B0BF5"/>
    <w:rsid w:val="006B6B93"/>
    <w:rsid w:val="00773DC7"/>
    <w:rsid w:val="009668D4"/>
    <w:rsid w:val="00977085"/>
    <w:rsid w:val="009978EA"/>
    <w:rsid w:val="009B14EF"/>
    <w:rsid w:val="00DD4C1E"/>
    <w:rsid w:val="00E17013"/>
    <w:rsid w:val="00E34FB1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2025-06-05T11:27:00Z</dcterms:created>
  <dcterms:modified xsi:type="dcterms:W3CDTF">2025-06-05T11:27:00Z</dcterms:modified>
</cp:coreProperties>
</file>