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2E" w:rsidRDefault="002A622E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8B028B" w:rsidRDefault="002A622E" w:rsidP="00FC3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</w:t>
      </w:r>
      <w:r w:rsidR="008B028B">
        <w:rPr>
          <w:rFonts w:ascii="Times New Roman" w:hAnsi="Times New Roman" w:cs="Times New Roman"/>
          <w:sz w:val="24"/>
          <w:szCs w:val="24"/>
        </w:rPr>
        <w:t xml:space="preserve"> nr 1/ZD/2026</w:t>
      </w:r>
      <w:r w:rsidR="00630F01">
        <w:rPr>
          <w:rFonts w:ascii="Times New Roman" w:hAnsi="Times New Roman" w:cs="Times New Roman"/>
          <w:sz w:val="24"/>
          <w:szCs w:val="24"/>
        </w:rPr>
        <w:t xml:space="preserve"> z dnia </w:t>
      </w:r>
      <w:r w:rsidR="008B028B">
        <w:rPr>
          <w:rFonts w:ascii="Times New Roman" w:hAnsi="Times New Roman" w:cs="Times New Roman"/>
          <w:sz w:val="24"/>
          <w:szCs w:val="24"/>
        </w:rPr>
        <w:t>2 marca 2026 r.</w:t>
      </w:r>
      <w:r w:rsidR="00FC3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B4C" w:rsidRDefault="00361B4C" w:rsidP="00FC31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28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677"/>
        <w:gridCol w:w="2551"/>
        <w:gridCol w:w="2268"/>
      </w:tblGrid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badania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Cena netto </w:t>
            </w: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Cholesterol całkowity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RTG klatki piersiowej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(automat.)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Mocz – badanie ogólne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Glukoza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neurologiczna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posługiwaniem się bronią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prowadzeniem poj. służbowych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obsługa monitorów ekranowych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HIV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HCV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Przeciwciała 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ALAT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Bilirubina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psychiatryczna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Ołów we krwi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Kreatynina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Cynkoprotoporfiryny</w:t>
            </w:r>
            <w:proofErr w:type="spellEnd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erytrocytach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Konsultacja okulistyczna kierowców wykonujących badania na podstawie </w:t>
            </w:r>
            <w:r w:rsidRPr="008B0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ustawy z dnia z dnia 5 stycznia 2011 r. </w:t>
            </w:r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 kierujących pojazdami (Dz. U. z 2025 r. poz. 1226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. zm.) oraz ustawy z dnia 6 września 2001 r. o transporcie drogowym (Dz. U. z 2025 r. poz.1490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i płytki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Badanie audiometryczne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Lipidogram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laryngologiczna/ otolaryngologiczna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Badanie kału na nosicielstwo pałeczek </w:t>
            </w:r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Salmonella i </w:t>
            </w:r>
            <w:proofErr w:type="spellStart"/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Shigella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kardiologiczna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dermatologiczna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EKG wysiłkowe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wymagającym pełnej sprawności psychoruchowej – obsługa maszyn w ruchu, praca na wysokości, obsługa wózków widłowych, wózków podnośnikowych lub pracującej w narażeniu na promieniowanie jonizujące, elektromagnetyczne, UV lub w warunkach sztucznego oświetlenia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AST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028B" w:rsidRDefault="008B028B" w:rsidP="00141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141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</w:t>
      </w:r>
      <w:r w:rsidR="001412C1">
        <w:rPr>
          <w:rFonts w:ascii="Times New Roman" w:hAnsi="Times New Roman" w:cs="Times New Roman"/>
          <w:sz w:val="24"/>
          <w:szCs w:val="24"/>
        </w:rPr>
        <w:t xml:space="preserve">projektem umowy oraz klauzulą informacyjną RODO </w:t>
      </w:r>
      <w:r>
        <w:rPr>
          <w:rFonts w:ascii="Times New Roman" w:hAnsi="Times New Roman" w:cs="Times New Roman"/>
          <w:sz w:val="24"/>
          <w:szCs w:val="24"/>
        </w:rPr>
        <w:t>stanowiącym</w:t>
      </w:r>
      <w:r w:rsidR="001412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załącz</w:t>
      </w:r>
      <w:r w:rsidR="001412C1">
        <w:rPr>
          <w:rFonts w:ascii="Times New Roman" w:hAnsi="Times New Roman" w:cs="Times New Roman"/>
          <w:sz w:val="24"/>
          <w:szCs w:val="24"/>
        </w:rPr>
        <w:t>n</w:t>
      </w:r>
      <w:r w:rsidR="008B028B">
        <w:rPr>
          <w:rFonts w:ascii="Times New Roman" w:hAnsi="Times New Roman" w:cs="Times New Roman"/>
          <w:sz w:val="24"/>
          <w:szCs w:val="24"/>
        </w:rPr>
        <w:t>iki do zapytania ofertowego nr 1/ZD/2026</w:t>
      </w:r>
      <w:bookmarkStart w:id="0" w:name="_GoBack"/>
      <w:bookmarkEnd w:id="0"/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61B4C" w:rsidRPr="002A622E" w:rsidRDefault="00361B4C" w:rsidP="00361B4C">
      <w:pPr>
        <w:jc w:val="right"/>
        <w:rPr>
          <w:rFonts w:ascii="Times New Roman" w:hAnsi="Times New Roman" w:cs="Times New Roman"/>
          <w:sz w:val="16"/>
          <w:szCs w:val="16"/>
        </w:rPr>
      </w:pPr>
      <w:r w:rsidRPr="002A622E">
        <w:rPr>
          <w:rFonts w:ascii="Times New Roman" w:hAnsi="Times New Roman" w:cs="Times New Roman"/>
          <w:sz w:val="16"/>
          <w:szCs w:val="16"/>
        </w:rPr>
        <w:t>(pieczęć i podpis wykonawcy)</w:t>
      </w:r>
    </w:p>
    <w:p w:rsidR="00361B4C" w:rsidRPr="002A622E" w:rsidRDefault="00361B4C" w:rsidP="0025505C">
      <w:pPr>
        <w:rPr>
          <w:rFonts w:ascii="Times New Roman" w:hAnsi="Times New Roman" w:cs="Times New Roman"/>
          <w:sz w:val="16"/>
          <w:szCs w:val="16"/>
        </w:rPr>
      </w:pPr>
    </w:p>
    <w:sectPr w:rsidR="00361B4C" w:rsidRPr="002A622E" w:rsidSect="00361B4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95" w:rsidRDefault="00397895" w:rsidP="002A622E">
      <w:pPr>
        <w:spacing w:after="0" w:line="240" w:lineRule="auto"/>
      </w:pPr>
      <w:r>
        <w:separator/>
      </w:r>
    </w:p>
  </w:endnote>
  <w:endnote w:type="continuationSeparator" w:id="0">
    <w:p w:rsidR="00397895" w:rsidRDefault="00397895" w:rsidP="002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95" w:rsidRDefault="00397895" w:rsidP="002A622E">
      <w:pPr>
        <w:spacing w:after="0" w:line="240" w:lineRule="auto"/>
      </w:pPr>
      <w:r>
        <w:separator/>
      </w:r>
    </w:p>
  </w:footnote>
  <w:footnote w:type="continuationSeparator" w:id="0">
    <w:p w:rsidR="00397895" w:rsidRDefault="00397895" w:rsidP="002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4C" w:rsidRPr="002A622E" w:rsidRDefault="00361B4C" w:rsidP="00361B4C">
    <w:pPr>
      <w:pStyle w:val="Nagwek"/>
      <w:rPr>
        <w:rFonts w:ascii="Times New Roman" w:hAnsi="Times New Roman" w:cs="Times New Roman"/>
      </w:rPr>
    </w:pPr>
    <w:r w:rsidRPr="002A622E"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……………………., dn. ………………..</w:t>
    </w:r>
  </w:p>
  <w:p w:rsidR="00361B4C" w:rsidRPr="002A622E" w:rsidRDefault="00361B4C" w:rsidP="00361B4C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2A622E">
      <w:rPr>
        <w:rFonts w:ascii="Times New Roman" w:hAnsi="Times New Roman" w:cs="Times New Roman"/>
        <w:sz w:val="16"/>
        <w:szCs w:val="16"/>
      </w:rPr>
      <w:t>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(miejscowość)                                  (data)</w:t>
    </w:r>
  </w:p>
  <w:p w:rsidR="00361B4C" w:rsidRDefault="00361B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E"/>
    <w:rsid w:val="001412C1"/>
    <w:rsid w:val="0025505C"/>
    <w:rsid w:val="002A622E"/>
    <w:rsid w:val="00361B4C"/>
    <w:rsid w:val="00397895"/>
    <w:rsid w:val="005746C5"/>
    <w:rsid w:val="005D6F85"/>
    <w:rsid w:val="00630F01"/>
    <w:rsid w:val="006D111F"/>
    <w:rsid w:val="007F5950"/>
    <w:rsid w:val="00820542"/>
    <w:rsid w:val="00875FF4"/>
    <w:rsid w:val="008B028B"/>
    <w:rsid w:val="008D3E4D"/>
    <w:rsid w:val="00972CE7"/>
    <w:rsid w:val="009A399B"/>
    <w:rsid w:val="00C6751E"/>
    <w:rsid w:val="00D36322"/>
    <w:rsid w:val="00D70CD6"/>
    <w:rsid w:val="00F77FF4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BAFD-832A-47A3-9056-E33C3D0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2E"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2E"/>
  </w:style>
  <w:style w:type="table" w:styleId="Tabela-Siatka">
    <w:name w:val="Table Grid"/>
    <w:basedOn w:val="Standardowy"/>
    <w:uiPriority w:val="39"/>
    <w:rsid w:val="002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5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2026-03-04T14:42:00Z</dcterms:created>
  <dcterms:modified xsi:type="dcterms:W3CDTF">2026-03-04T14:42:00Z</dcterms:modified>
</cp:coreProperties>
</file>